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FE9" w:rsidRPr="00325FE9" w:rsidRDefault="00325FE9" w:rsidP="00325FE9">
      <w:pPr>
        <w:keepNext/>
        <w:jc w:val="center"/>
        <w:outlineLvl w:val="2"/>
        <w:rPr>
          <w:rFonts w:eastAsia="Times New Roman"/>
          <w:i/>
          <w:sz w:val="28"/>
          <w:szCs w:val="28"/>
          <w:lang w:eastAsia="ru-RU"/>
        </w:rPr>
      </w:pPr>
      <w:r>
        <w:rPr>
          <w:rFonts w:eastAsia="Times New Roman"/>
          <w:i/>
          <w:sz w:val="28"/>
          <w:szCs w:val="28"/>
          <w:lang w:eastAsia="ru-RU"/>
        </w:rPr>
        <w:t>Изображение г</w:t>
      </w:r>
      <w:r w:rsidRPr="00325FE9">
        <w:rPr>
          <w:rFonts w:eastAsia="Times New Roman"/>
          <w:i/>
          <w:sz w:val="28"/>
          <w:szCs w:val="28"/>
          <w:lang w:eastAsia="ru-RU"/>
        </w:rPr>
        <w:t>осударственного Герба Республики Казахстан</w:t>
      </w:r>
    </w:p>
    <w:p w:rsidR="00325FE9" w:rsidRPr="00325FE9" w:rsidRDefault="00325FE9" w:rsidP="00325FE9">
      <w:pPr>
        <w:keepNext/>
        <w:jc w:val="center"/>
        <w:outlineLvl w:val="2"/>
        <w:rPr>
          <w:rFonts w:eastAsia="Times New Roman"/>
          <w:sz w:val="28"/>
          <w:szCs w:val="28"/>
          <w:lang w:eastAsia="ru-RU"/>
        </w:rPr>
      </w:pPr>
    </w:p>
    <w:p w:rsidR="00325FE9" w:rsidRPr="00325FE9" w:rsidRDefault="00325FE9" w:rsidP="00325FE9">
      <w:pPr>
        <w:keepNext/>
        <w:pBdr>
          <w:bottom w:val="single" w:sz="4" w:space="1" w:color="auto"/>
        </w:pBdr>
        <w:jc w:val="center"/>
        <w:outlineLvl w:val="2"/>
        <w:rPr>
          <w:rFonts w:eastAsia="Times New Roman"/>
          <w:b/>
          <w:sz w:val="28"/>
          <w:szCs w:val="28"/>
          <w:lang w:eastAsia="ru-RU"/>
        </w:rPr>
      </w:pPr>
      <w:r w:rsidRPr="00325FE9">
        <w:rPr>
          <w:rFonts w:eastAsia="Times New Roman"/>
          <w:b/>
          <w:sz w:val="28"/>
          <w:szCs w:val="28"/>
          <w:lang w:val="kk-KZ" w:eastAsia="ru-RU"/>
        </w:rPr>
        <w:t>НАЦИОНАЛЬНЫЙ</w:t>
      </w:r>
      <w:r w:rsidRPr="00325FE9">
        <w:rPr>
          <w:rFonts w:eastAsia="Times New Roman"/>
          <w:b/>
          <w:sz w:val="28"/>
          <w:szCs w:val="28"/>
          <w:lang w:eastAsia="ru-RU"/>
        </w:rPr>
        <w:t xml:space="preserve"> СТАНДАРТ РЕСПУБЛИКИ КАЗАХСТАН</w:t>
      </w:r>
    </w:p>
    <w:p w:rsidR="00325FE9" w:rsidRPr="00325FE9" w:rsidRDefault="00325FE9" w:rsidP="00325FE9">
      <w:pPr>
        <w:jc w:val="center"/>
        <w:rPr>
          <w:rFonts w:eastAsia="Times New Roman"/>
          <w:b/>
          <w:sz w:val="28"/>
          <w:szCs w:val="28"/>
          <w:lang w:eastAsia="ru-RU"/>
        </w:rPr>
      </w:pPr>
    </w:p>
    <w:p w:rsidR="00325FE9" w:rsidRPr="00325FE9" w:rsidRDefault="00325FE9" w:rsidP="00325FE9">
      <w:pPr>
        <w:rPr>
          <w:rFonts w:eastAsia="Times New Roman"/>
          <w:b/>
          <w:sz w:val="28"/>
          <w:szCs w:val="28"/>
          <w:lang w:eastAsia="ru-RU"/>
        </w:rPr>
      </w:pPr>
    </w:p>
    <w:p w:rsidR="00325FE9" w:rsidRDefault="00325FE9" w:rsidP="00325FE9">
      <w:pPr>
        <w:jc w:val="center"/>
        <w:rPr>
          <w:rFonts w:eastAsia="Times New Roman"/>
          <w:b/>
          <w:sz w:val="28"/>
          <w:szCs w:val="28"/>
          <w:lang w:eastAsia="ru-RU"/>
        </w:rPr>
      </w:pPr>
    </w:p>
    <w:p w:rsidR="00325FE9" w:rsidRDefault="00325FE9" w:rsidP="00325FE9">
      <w:pPr>
        <w:jc w:val="center"/>
        <w:rPr>
          <w:rFonts w:eastAsia="Times New Roman"/>
          <w:b/>
          <w:sz w:val="28"/>
          <w:szCs w:val="28"/>
          <w:lang w:eastAsia="ru-RU"/>
        </w:rPr>
      </w:pPr>
    </w:p>
    <w:p w:rsidR="00325FE9" w:rsidRDefault="00325FE9" w:rsidP="00325FE9">
      <w:pPr>
        <w:jc w:val="center"/>
        <w:rPr>
          <w:rFonts w:eastAsia="Times New Roman"/>
          <w:b/>
          <w:sz w:val="28"/>
          <w:szCs w:val="28"/>
          <w:lang w:eastAsia="ru-RU"/>
        </w:rPr>
      </w:pPr>
    </w:p>
    <w:p w:rsidR="00325FE9" w:rsidRDefault="00325FE9" w:rsidP="00325FE9">
      <w:pPr>
        <w:jc w:val="center"/>
        <w:rPr>
          <w:rFonts w:eastAsia="Times New Roman"/>
          <w:b/>
          <w:sz w:val="28"/>
          <w:szCs w:val="28"/>
          <w:lang w:eastAsia="ru-RU"/>
        </w:rPr>
      </w:pPr>
    </w:p>
    <w:p w:rsidR="00325FE9" w:rsidRDefault="00325FE9" w:rsidP="00325FE9">
      <w:pPr>
        <w:jc w:val="center"/>
        <w:rPr>
          <w:rFonts w:eastAsia="Times New Roman"/>
          <w:b/>
          <w:sz w:val="28"/>
          <w:szCs w:val="28"/>
          <w:lang w:eastAsia="ru-RU"/>
        </w:rPr>
      </w:pPr>
    </w:p>
    <w:p w:rsidR="00325FE9" w:rsidRDefault="00325FE9" w:rsidP="00325FE9">
      <w:pPr>
        <w:jc w:val="center"/>
        <w:rPr>
          <w:rFonts w:eastAsia="Times New Roman"/>
          <w:b/>
          <w:sz w:val="28"/>
          <w:szCs w:val="28"/>
          <w:lang w:eastAsia="ru-RU"/>
        </w:rPr>
      </w:pPr>
    </w:p>
    <w:p w:rsidR="00325FE9" w:rsidRDefault="00325FE9" w:rsidP="00325FE9">
      <w:pPr>
        <w:jc w:val="center"/>
        <w:rPr>
          <w:rFonts w:eastAsia="Times New Roman"/>
          <w:b/>
          <w:sz w:val="28"/>
          <w:szCs w:val="28"/>
          <w:lang w:eastAsia="ru-RU"/>
        </w:rPr>
      </w:pPr>
    </w:p>
    <w:p w:rsidR="00325FE9" w:rsidRDefault="00325FE9" w:rsidP="00325FE9">
      <w:pPr>
        <w:jc w:val="center"/>
        <w:rPr>
          <w:rFonts w:eastAsia="Times New Roman"/>
          <w:b/>
          <w:sz w:val="28"/>
          <w:szCs w:val="28"/>
          <w:lang w:eastAsia="ru-RU"/>
        </w:rPr>
      </w:pPr>
    </w:p>
    <w:p w:rsidR="00325FE9" w:rsidRPr="00325FE9" w:rsidRDefault="00325FE9" w:rsidP="00325FE9">
      <w:pPr>
        <w:jc w:val="center"/>
        <w:rPr>
          <w:rFonts w:eastAsia="Times New Roman"/>
          <w:b/>
          <w:sz w:val="28"/>
          <w:szCs w:val="28"/>
          <w:lang w:eastAsia="ru-RU"/>
        </w:rPr>
      </w:pPr>
    </w:p>
    <w:p w:rsidR="00325FE9" w:rsidRDefault="00325FE9" w:rsidP="00325FE9">
      <w:pPr>
        <w:keepNext/>
        <w:jc w:val="center"/>
        <w:outlineLvl w:val="0"/>
        <w:rPr>
          <w:rFonts w:eastAsia="Times New Roman"/>
          <w:sz w:val="28"/>
          <w:szCs w:val="28"/>
          <w:u w:val="single"/>
          <w:lang w:eastAsia="ru-RU"/>
        </w:rPr>
      </w:pPr>
      <w:r w:rsidRPr="00325FE9">
        <w:rPr>
          <w:rFonts w:eastAsia="Times New Roman"/>
          <w:b/>
          <w:color w:val="000000"/>
          <w:sz w:val="28"/>
          <w:szCs w:val="28"/>
          <w:lang w:eastAsia="ru-RU"/>
        </w:rPr>
        <w:t>Методические указания по определению дифлубензурона в воде, почве, лесной растительности, клубнике, цитрусовых, картофеле, баклажанах и капусте хроматографическими методами</w:t>
      </w:r>
    </w:p>
    <w:p w:rsidR="00325FE9" w:rsidRDefault="00325FE9" w:rsidP="00325FE9">
      <w:pPr>
        <w:keepNext/>
        <w:jc w:val="center"/>
        <w:outlineLvl w:val="0"/>
        <w:rPr>
          <w:rFonts w:eastAsia="Times New Roman"/>
          <w:sz w:val="28"/>
          <w:szCs w:val="28"/>
          <w:u w:val="single"/>
          <w:lang w:eastAsia="ru-RU"/>
        </w:rPr>
      </w:pPr>
    </w:p>
    <w:p w:rsidR="00325FE9" w:rsidRDefault="00325FE9" w:rsidP="00325FE9">
      <w:pPr>
        <w:keepNext/>
        <w:jc w:val="center"/>
        <w:outlineLvl w:val="0"/>
        <w:rPr>
          <w:rFonts w:eastAsia="Times New Roman"/>
          <w:sz w:val="28"/>
          <w:szCs w:val="28"/>
          <w:u w:val="single"/>
          <w:lang w:eastAsia="ru-RU"/>
        </w:rPr>
      </w:pPr>
    </w:p>
    <w:p w:rsidR="00325FE9" w:rsidRDefault="00325FE9" w:rsidP="00325FE9">
      <w:pPr>
        <w:keepNext/>
        <w:jc w:val="center"/>
        <w:outlineLvl w:val="0"/>
        <w:rPr>
          <w:rFonts w:eastAsia="Times New Roman"/>
          <w:sz w:val="28"/>
          <w:szCs w:val="28"/>
          <w:u w:val="single"/>
          <w:lang w:eastAsia="ru-RU"/>
        </w:rPr>
      </w:pPr>
    </w:p>
    <w:p w:rsidR="00325FE9" w:rsidRDefault="00325FE9" w:rsidP="00325FE9">
      <w:pPr>
        <w:keepNext/>
        <w:jc w:val="center"/>
        <w:outlineLvl w:val="0"/>
        <w:rPr>
          <w:rFonts w:eastAsia="Times New Roman"/>
          <w:sz w:val="28"/>
          <w:szCs w:val="28"/>
          <w:u w:val="single"/>
          <w:lang w:eastAsia="ru-RU"/>
        </w:rPr>
      </w:pPr>
    </w:p>
    <w:p w:rsidR="00325FE9" w:rsidRPr="00325FE9" w:rsidRDefault="00325FE9" w:rsidP="00325FE9">
      <w:pPr>
        <w:keepNext/>
        <w:jc w:val="center"/>
        <w:outlineLvl w:val="0"/>
        <w:rPr>
          <w:rFonts w:eastAsia="Times New Roman"/>
          <w:b/>
          <w:sz w:val="28"/>
          <w:szCs w:val="28"/>
          <w:lang w:eastAsia="ru-RU"/>
        </w:rPr>
      </w:pPr>
      <w:r w:rsidRPr="00325FE9">
        <w:rPr>
          <w:rFonts w:eastAsia="Times New Roman"/>
          <w:b/>
          <w:sz w:val="28"/>
          <w:szCs w:val="28"/>
          <w:lang w:eastAsia="ru-RU"/>
        </w:rPr>
        <w:t>СТ РК</w:t>
      </w:r>
    </w:p>
    <w:p w:rsidR="00325FE9" w:rsidRPr="00325FE9" w:rsidRDefault="00325FE9" w:rsidP="00325FE9">
      <w:pPr>
        <w:jc w:val="center"/>
        <w:rPr>
          <w:rFonts w:eastAsia="Times New Roman"/>
          <w:sz w:val="28"/>
          <w:szCs w:val="28"/>
          <w:lang w:eastAsia="ru-RU"/>
        </w:rPr>
      </w:pPr>
    </w:p>
    <w:p w:rsidR="00325FE9" w:rsidRPr="00325FE9" w:rsidRDefault="00325FE9" w:rsidP="00325FE9">
      <w:pPr>
        <w:jc w:val="center"/>
        <w:rPr>
          <w:rFonts w:eastAsia="Times New Roman"/>
          <w:sz w:val="28"/>
          <w:szCs w:val="28"/>
          <w:lang w:eastAsia="ru-RU"/>
        </w:rPr>
      </w:pPr>
    </w:p>
    <w:p w:rsidR="00325FE9" w:rsidRPr="00325FE9" w:rsidRDefault="00325FE9" w:rsidP="00325FE9">
      <w:pPr>
        <w:jc w:val="center"/>
        <w:rPr>
          <w:rFonts w:eastAsia="Times New Roman"/>
          <w:sz w:val="28"/>
          <w:szCs w:val="28"/>
          <w:lang w:eastAsia="ru-RU"/>
        </w:rPr>
      </w:pPr>
    </w:p>
    <w:p w:rsidR="00325FE9" w:rsidRPr="00325FE9" w:rsidRDefault="00325FE9" w:rsidP="00325FE9">
      <w:pPr>
        <w:jc w:val="center"/>
        <w:rPr>
          <w:rFonts w:eastAsia="Times New Roman"/>
          <w:b/>
          <w:sz w:val="28"/>
          <w:szCs w:val="28"/>
          <w:lang w:eastAsia="ru-RU"/>
        </w:rPr>
      </w:pPr>
    </w:p>
    <w:p w:rsidR="00325FE9" w:rsidRPr="00325FE9" w:rsidRDefault="00325FE9" w:rsidP="00325FE9">
      <w:pPr>
        <w:jc w:val="center"/>
        <w:rPr>
          <w:rFonts w:eastAsia="Times New Roman"/>
          <w:i/>
          <w:sz w:val="28"/>
          <w:lang w:eastAsia="ru-RU"/>
        </w:rPr>
      </w:pPr>
      <w:r w:rsidRPr="00325FE9">
        <w:rPr>
          <w:rFonts w:eastAsia="Times New Roman"/>
          <w:i/>
          <w:sz w:val="28"/>
          <w:lang w:eastAsia="ru-RU"/>
        </w:rPr>
        <w:t>Настоящий проект стандарта</w:t>
      </w:r>
    </w:p>
    <w:p w:rsidR="00325FE9" w:rsidRPr="00325FE9" w:rsidRDefault="00325FE9" w:rsidP="00325FE9">
      <w:pPr>
        <w:jc w:val="center"/>
        <w:rPr>
          <w:rFonts w:eastAsia="Times New Roman"/>
          <w:i/>
          <w:sz w:val="28"/>
          <w:lang w:eastAsia="ru-RU"/>
        </w:rPr>
      </w:pPr>
      <w:r w:rsidRPr="00325FE9">
        <w:rPr>
          <w:rFonts w:eastAsia="Times New Roman"/>
          <w:i/>
          <w:sz w:val="28"/>
          <w:lang w:eastAsia="ru-RU"/>
        </w:rPr>
        <w:t>не подлежит применению до его утверждения</w:t>
      </w:r>
    </w:p>
    <w:p w:rsidR="00325FE9" w:rsidRPr="00325FE9" w:rsidRDefault="00325FE9" w:rsidP="00325FE9">
      <w:pPr>
        <w:jc w:val="center"/>
        <w:rPr>
          <w:rFonts w:eastAsia="Times New Roman"/>
          <w:b/>
          <w:sz w:val="28"/>
          <w:szCs w:val="28"/>
          <w:lang w:eastAsia="ru-RU"/>
        </w:rPr>
      </w:pPr>
    </w:p>
    <w:p w:rsidR="00325FE9" w:rsidRPr="00325FE9" w:rsidRDefault="00325FE9" w:rsidP="00325FE9">
      <w:pPr>
        <w:jc w:val="center"/>
        <w:rPr>
          <w:rFonts w:eastAsia="Times New Roman"/>
          <w:b/>
          <w:sz w:val="28"/>
          <w:szCs w:val="28"/>
          <w:lang w:eastAsia="ru-RU"/>
        </w:rPr>
      </w:pPr>
    </w:p>
    <w:p w:rsidR="00325FE9" w:rsidRPr="00325FE9" w:rsidRDefault="00325FE9" w:rsidP="00325FE9">
      <w:pPr>
        <w:jc w:val="center"/>
        <w:rPr>
          <w:rFonts w:eastAsia="Times New Roman"/>
          <w:b/>
          <w:sz w:val="28"/>
          <w:szCs w:val="28"/>
          <w:lang w:eastAsia="ru-RU"/>
        </w:rPr>
      </w:pPr>
    </w:p>
    <w:p w:rsidR="00325FE9" w:rsidRPr="00325FE9" w:rsidRDefault="00325FE9" w:rsidP="00325FE9">
      <w:pPr>
        <w:jc w:val="center"/>
        <w:rPr>
          <w:rFonts w:eastAsia="Times New Roman"/>
          <w:b/>
          <w:sz w:val="28"/>
          <w:szCs w:val="28"/>
          <w:lang w:eastAsia="ru-RU"/>
        </w:rPr>
      </w:pPr>
    </w:p>
    <w:p w:rsidR="00325FE9" w:rsidRPr="00325FE9" w:rsidRDefault="00325FE9" w:rsidP="00325FE9">
      <w:pPr>
        <w:jc w:val="center"/>
        <w:rPr>
          <w:rFonts w:eastAsia="Times New Roman"/>
          <w:b/>
          <w:sz w:val="28"/>
          <w:szCs w:val="28"/>
          <w:lang w:eastAsia="ru-RU"/>
        </w:rPr>
      </w:pPr>
    </w:p>
    <w:p w:rsidR="00325FE9" w:rsidRPr="00325FE9" w:rsidRDefault="00325FE9" w:rsidP="00325FE9">
      <w:pPr>
        <w:jc w:val="center"/>
        <w:rPr>
          <w:rFonts w:eastAsia="Times New Roman"/>
          <w:b/>
          <w:sz w:val="28"/>
          <w:szCs w:val="28"/>
          <w:lang w:eastAsia="ru-RU"/>
        </w:rPr>
      </w:pPr>
    </w:p>
    <w:p w:rsidR="00325FE9" w:rsidRPr="00325FE9" w:rsidRDefault="00325FE9" w:rsidP="00325FE9">
      <w:pPr>
        <w:jc w:val="center"/>
        <w:rPr>
          <w:rFonts w:eastAsia="Times New Roman"/>
          <w:b/>
          <w:sz w:val="28"/>
          <w:szCs w:val="28"/>
          <w:lang w:eastAsia="ru-RU"/>
        </w:rPr>
      </w:pPr>
    </w:p>
    <w:p w:rsidR="00325FE9" w:rsidRPr="00325FE9" w:rsidRDefault="00325FE9" w:rsidP="00325FE9">
      <w:pPr>
        <w:jc w:val="center"/>
        <w:rPr>
          <w:rFonts w:eastAsia="Times New Roman"/>
          <w:b/>
          <w:sz w:val="28"/>
          <w:szCs w:val="28"/>
          <w:lang w:eastAsia="ru-RU"/>
        </w:rPr>
      </w:pPr>
    </w:p>
    <w:p w:rsidR="00325FE9" w:rsidRPr="00325FE9" w:rsidRDefault="00325FE9" w:rsidP="00325FE9">
      <w:pPr>
        <w:jc w:val="center"/>
        <w:rPr>
          <w:rFonts w:eastAsia="Times New Roman"/>
          <w:b/>
          <w:sz w:val="28"/>
          <w:szCs w:val="28"/>
          <w:lang w:eastAsia="ru-RU"/>
        </w:rPr>
      </w:pPr>
    </w:p>
    <w:p w:rsidR="00325FE9" w:rsidRPr="00325FE9" w:rsidRDefault="00325FE9" w:rsidP="00325FE9">
      <w:pPr>
        <w:jc w:val="center"/>
        <w:rPr>
          <w:rFonts w:eastAsia="Times New Roman"/>
          <w:b/>
          <w:sz w:val="28"/>
          <w:szCs w:val="28"/>
          <w:lang w:eastAsia="ru-RU"/>
        </w:rPr>
      </w:pPr>
    </w:p>
    <w:p w:rsidR="00325FE9" w:rsidRPr="00325FE9" w:rsidRDefault="00325FE9" w:rsidP="00325FE9">
      <w:pPr>
        <w:jc w:val="center"/>
        <w:rPr>
          <w:rFonts w:eastAsia="Times New Roman"/>
          <w:b/>
          <w:sz w:val="28"/>
          <w:szCs w:val="28"/>
          <w:lang w:eastAsia="ru-RU"/>
        </w:rPr>
      </w:pPr>
      <w:r w:rsidRPr="00325FE9">
        <w:rPr>
          <w:rFonts w:eastAsia="Times New Roman"/>
          <w:b/>
          <w:sz w:val="28"/>
          <w:szCs w:val="28"/>
          <w:lang w:eastAsia="ru-RU"/>
        </w:rPr>
        <w:t>Комитет технического регулирования и метрологии</w:t>
      </w:r>
    </w:p>
    <w:p w:rsidR="00325FE9" w:rsidRPr="00325FE9" w:rsidRDefault="00325FE9" w:rsidP="00325FE9">
      <w:pPr>
        <w:jc w:val="center"/>
        <w:rPr>
          <w:rFonts w:eastAsia="Times New Roman"/>
          <w:b/>
          <w:sz w:val="28"/>
          <w:szCs w:val="28"/>
          <w:lang w:eastAsia="ru-RU"/>
        </w:rPr>
      </w:pPr>
      <w:r w:rsidRPr="00325FE9">
        <w:rPr>
          <w:rFonts w:eastAsia="Times New Roman"/>
          <w:b/>
          <w:sz w:val="28"/>
          <w:szCs w:val="28"/>
          <w:lang w:eastAsia="ru-RU"/>
        </w:rPr>
        <w:t xml:space="preserve">Министерства </w:t>
      </w:r>
      <w:r>
        <w:rPr>
          <w:rFonts w:eastAsia="Times New Roman"/>
          <w:b/>
          <w:sz w:val="28"/>
          <w:szCs w:val="28"/>
          <w:lang w:eastAsia="ru-RU"/>
        </w:rPr>
        <w:t>торговли и интеграции</w:t>
      </w:r>
      <w:r w:rsidRPr="00325FE9">
        <w:rPr>
          <w:rFonts w:eastAsia="Times New Roman"/>
          <w:b/>
          <w:sz w:val="28"/>
          <w:szCs w:val="28"/>
          <w:lang w:eastAsia="ru-RU"/>
        </w:rPr>
        <w:t xml:space="preserve"> Республики Казахстан</w:t>
      </w:r>
    </w:p>
    <w:p w:rsidR="00325FE9" w:rsidRDefault="00325FE9" w:rsidP="00325FE9">
      <w:pPr>
        <w:jc w:val="center"/>
        <w:rPr>
          <w:rFonts w:eastAsia="Times New Roman"/>
          <w:b/>
          <w:sz w:val="28"/>
          <w:szCs w:val="28"/>
          <w:lang w:eastAsia="ru-RU"/>
        </w:rPr>
      </w:pPr>
      <w:r w:rsidRPr="00325FE9">
        <w:rPr>
          <w:rFonts w:eastAsia="Times New Roman"/>
          <w:b/>
          <w:sz w:val="28"/>
          <w:szCs w:val="28"/>
          <w:lang w:eastAsia="ru-RU"/>
        </w:rPr>
        <w:t>(Госстандарт)</w:t>
      </w:r>
    </w:p>
    <w:p w:rsidR="00325FE9" w:rsidRPr="00325FE9" w:rsidRDefault="00325FE9" w:rsidP="00325FE9">
      <w:pPr>
        <w:jc w:val="center"/>
        <w:rPr>
          <w:rFonts w:eastAsia="Times New Roman"/>
          <w:b/>
          <w:sz w:val="28"/>
          <w:szCs w:val="28"/>
          <w:lang w:eastAsia="ru-RU"/>
        </w:rPr>
      </w:pPr>
    </w:p>
    <w:p w:rsidR="00325FE9" w:rsidRPr="00325FE9" w:rsidRDefault="00325FE9" w:rsidP="00325FE9">
      <w:pPr>
        <w:jc w:val="center"/>
        <w:rPr>
          <w:rFonts w:eastAsia="Times New Roman"/>
          <w:b/>
          <w:sz w:val="28"/>
          <w:szCs w:val="28"/>
          <w:lang w:eastAsia="ru-RU"/>
        </w:rPr>
      </w:pPr>
      <w:r>
        <w:rPr>
          <w:rFonts w:eastAsia="Times New Roman"/>
          <w:b/>
          <w:sz w:val="28"/>
          <w:szCs w:val="28"/>
          <w:lang w:eastAsia="ru-RU"/>
        </w:rPr>
        <w:t>Нур-Султан</w:t>
      </w:r>
    </w:p>
    <w:p w:rsidR="00325FE9" w:rsidRPr="00325FE9" w:rsidRDefault="00325FE9" w:rsidP="00325FE9">
      <w:pPr>
        <w:keepNext/>
        <w:jc w:val="center"/>
        <w:outlineLvl w:val="7"/>
        <w:rPr>
          <w:rFonts w:eastAsia="Times New Roman"/>
          <w:b/>
          <w:sz w:val="28"/>
          <w:szCs w:val="28"/>
          <w:lang w:eastAsia="ru-RU"/>
        </w:rPr>
      </w:pPr>
      <w:r w:rsidRPr="00325FE9">
        <w:rPr>
          <w:rFonts w:eastAsia="Times New Roman"/>
          <w:b/>
          <w:sz w:val="28"/>
          <w:szCs w:val="28"/>
          <w:lang w:eastAsia="ru-RU"/>
        </w:rPr>
        <w:lastRenderedPageBreak/>
        <w:t>Предисловие</w:t>
      </w:r>
    </w:p>
    <w:p w:rsidR="00325FE9" w:rsidRPr="00325FE9" w:rsidRDefault="00325FE9" w:rsidP="00325FE9">
      <w:pPr>
        <w:ind w:firstLine="720"/>
        <w:jc w:val="center"/>
        <w:rPr>
          <w:rFonts w:eastAsia="Times New Roman"/>
          <w:sz w:val="28"/>
          <w:szCs w:val="28"/>
          <w:lang w:eastAsia="ru-RU"/>
        </w:rPr>
      </w:pPr>
    </w:p>
    <w:p w:rsidR="00325FE9" w:rsidRPr="00DD58DB" w:rsidRDefault="00325FE9" w:rsidP="00325FE9">
      <w:pPr>
        <w:ind w:firstLine="720"/>
        <w:jc w:val="both"/>
        <w:rPr>
          <w:rFonts w:eastAsia="Times New Roman"/>
          <w:sz w:val="28"/>
          <w:szCs w:val="28"/>
          <w:lang w:eastAsia="ru-RU"/>
        </w:rPr>
      </w:pPr>
      <w:r w:rsidRPr="00DD58DB">
        <w:rPr>
          <w:rFonts w:eastAsia="Times New Roman"/>
          <w:b/>
          <w:sz w:val="28"/>
          <w:szCs w:val="28"/>
          <w:lang w:eastAsia="ru-RU"/>
        </w:rPr>
        <w:t>1 РАЗРАБОТАН И ВНЕСЕН</w:t>
      </w:r>
      <w:r w:rsidRPr="00DD58DB">
        <w:rPr>
          <w:rFonts w:eastAsia="Times New Roman"/>
          <w:sz w:val="28"/>
          <w:szCs w:val="28"/>
          <w:lang w:eastAsia="ru-RU"/>
        </w:rPr>
        <w:t xml:space="preserve"> Республиканским государственным предприятием «Казахстанский институт метрологии» Комитета технического регулирования и метрологии Министерства торговли и интеграции Республики Казахстан</w:t>
      </w:r>
    </w:p>
    <w:p w:rsidR="00325FE9" w:rsidRPr="00DD58DB" w:rsidRDefault="00325FE9" w:rsidP="00325FE9">
      <w:pPr>
        <w:ind w:firstLine="720"/>
        <w:jc w:val="both"/>
        <w:rPr>
          <w:rFonts w:eastAsia="Times New Roman"/>
          <w:sz w:val="28"/>
          <w:szCs w:val="28"/>
          <w:lang w:eastAsia="ru-RU"/>
        </w:rPr>
      </w:pPr>
    </w:p>
    <w:p w:rsidR="00325FE9" w:rsidRDefault="00325FE9" w:rsidP="00325FE9">
      <w:pPr>
        <w:ind w:firstLine="720"/>
        <w:jc w:val="both"/>
        <w:rPr>
          <w:rFonts w:eastAsia="Times New Roman"/>
          <w:sz w:val="28"/>
          <w:szCs w:val="28"/>
          <w:lang w:eastAsia="ru-RU"/>
        </w:rPr>
      </w:pPr>
      <w:r w:rsidRPr="00DD58DB">
        <w:rPr>
          <w:rFonts w:eastAsia="Times New Roman"/>
          <w:b/>
          <w:sz w:val="28"/>
          <w:szCs w:val="28"/>
          <w:lang w:eastAsia="ru-RU"/>
        </w:rPr>
        <w:t>2 УТВЕРЖДЕН И ВВЕДЕН В ДЕЙСТВИЕ</w:t>
      </w:r>
      <w:r w:rsidRPr="00DD58DB">
        <w:rPr>
          <w:rFonts w:eastAsia="Times New Roman"/>
          <w:sz w:val="28"/>
          <w:szCs w:val="28"/>
          <w:lang w:eastAsia="ru-RU"/>
        </w:rPr>
        <w:t xml:space="preserve"> Приказом Председателя Комитета технического регулирования и метрологии Министерства торговли и интеграции Республики Казахстан от ______ 2019 года №</w:t>
      </w:r>
      <w:r>
        <w:rPr>
          <w:rFonts w:eastAsia="Times New Roman"/>
          <w:sz w:val="28"/>
          <w:szCs w:val="28"/>
          <w:lang w:eastAsia="ru-RU"/>
        </w:rPr>
        <w:t xml:space="preserve"> _______</w:t>
      </w:r>
    </w:p>
    <w:p w:rsidR="00325FE9" w:rsidRDefault="00325FE9" w:rsidP="00325FE9">
      <w:pPr>
        <w:ind w:firstLine="720"/>
        <w:jc w:val="both"/>
        <w:rPr>
          <w:rFonts w:eastAsia="Times New Roman"/>
          <w:sz w:val="28"/>
          <w:szCs w:val="28"/>
          <w:lang w:eastAsia="ru-RU"/>
        </w:rPr>
      </w:pPr>
    </w:p>
    <w:p w:rsidR="00325FE9" w:rsidRPr="00DD58DB" w:rsidRDefault="00325FE9" w:rsidP="00325FE9">
      <w:pPr>
        <w:ind w:firstLine="720"/>
        <w:jc w:val="both"/>
        <w:rPr>
          <w:rFonts w:eastAsia="Times New Roman"/>
          <w:sz w:val="28"/>
          <w:szCs w:val="28"/>
          <w:lang w:eastAsia="ru-RU"/>
        </w:rPr>
      </w:pPr>
      <w:r w:rsidRPr="00DD58DB">
        <w:rPr>
          <w:rFonts w:eastAsia="Times New Roman"/>
          <w:b/>
          <w:sz w:val="28"/>
          <w:szCs w:val="28"/>
          <w:lang w:eastAsia="ru-RU"/>
        </w:rPr>
        <w:t>3</w:t>
      </w:r>
      <w:r w:rsidR="00305E64">
        <w:rPr>
          <w:rFonts w:eastAsia="Times New Roman"/>
          <w:b/>
          <w:sz w:val="28"/>
          <w:szCs w:val="28"/>
          <w:lang w:eastAsia="ru-RU"/>
        </w:rPr>
        <w:t xml:space="preserve"> </w:t>
      </w:r>
      <w:r w:rsidRPr="00DD58DB">
        <w:rPr>
          <w:rFonts w:eastAsia="Times New Roman"/>
          <w:sz w:val="28"/>
          <w:szCs w:val="28"/>
          <w:lang w:eastAsia="ru-RU"/>
        </w:rPr>
        <w:t>В настоящем стандарте реализованы положения Закона Республики Казахстан «Об обеспечении единства измерений» № 53-II от 7 июня 2000 года</w:t>
      </w:r>
    </w:p>
    <w:p w:rsidR="00325FE9" w:rsidRPr="00DD58DB" w:rsidRDefault="00325FE9" w:rsidP="00325FE9">
      <w:pPr>
        <w:jc w:val="both"/>
        <w:rPr>
          <w:rFonts w:eastAsia="Times New Roman"/>
          <w:sz w:val="28"/>
          <w:szCs w:val="28"/>
          <w:lang w:eastAsia="ru-RU"/>
        </w:rPr>
      </w:pPr>
    </w:p>
    <w:p w:rsidR="00325FE9" w:rsidRDefault="00325FE9" w:rsidP="00325FE9">
      <w:pPr>
        <w:keepNext/>
        <w:ind w:firstLine="709"/>
        <w:jc w:val="both"/>
        <w:outlineLvl w:val="2"/>
        <w:rPr>
          <w:rFonts w:eastAsia="Times New Roman"/>
          <w:b/>
          <w:sz w:val="28"/>
          <w:szCs w:val="28"/>
          <w:lang w:eastAsia="ru-RU"/>
        </w:rPr>
      </w:pPr>
      <w:r w:rsidRPr="00DD58DB">
        <w:rPr>
          <w:rFonts w:eastAsia="Times New Roman"/>
          <w:b/>
          <w:sz w:val="28"/>
          <w:szCs w:val="28"/>
          <w:lang w:eastAsia="ru-RU"/>
        </w:rPr>
        <w:t>4 ВВЕДЕН ВПЕРВЫЕ</w:t>
      </w:r>
    </w:p>
    <w:p w:rsidR="00325FE9" w:rsidRDefault="00325FE9" w:rsidP="00325FE9">
      <w:pPr>
        <w:keepNext/>
        <w:ind w:firstLine="709"/>
        <w:jc w:val="both"/>
        <w:outlineLvl w:val="2"/>
        <w:rPr>
          <w:rFonts w:eastAsia="Times New Roman"/>
          <w:b/>
          <w:sz w:val="28"/>
          <w:szCs w:val="28"/>
          <w:lang w:eastAsia="ru-RU"/>
        </w:rPr>
      </w:pPr>
    </w:p>
    <w:p w:rsidR="00325FE9" w:rsidRDefault="00325FE9" w:rsidP="00325FE9">
      <w:pPr>
        <w:keepNext/>
        <w:ind w:firstLine="709"/>
        <w:jc w:val="both"/>
        <w:outlineLvl w:val="2"/>
        <w:rPr>
          <w:rFonts w:eastAsia="Times New Roman"/>
          <w:b/>
          <w:sz w:val="28"/>
          <w:szCs w:val="28"/>
          <w:lang w:eastAsia="ru-RU"/>
        </w:rPr>
      </w:pPr>
    </w:p>
    <w:p w:rsidR="00325FE9" w:rsidRDefault="00325FE9" w:rsidP="00325FE9">
      <w:pPr>
        <w:keepNext/>
        <w:ind w:firstLine="709"/>
        <w:jc w:val="both"/>
        <w:outlineLvl w:val="2"/>
        <w:rPr>
          <w:rFonts w:eastAsia="Times New Roman"/>
          <w:b/>
          <w:sz w:val="28"/>
          <w:szCs w:val="28"/>
          <w:lang w:eastAsia="ru-RU"/>
        </w:rPr>
      </w:pPr>
    </w:p>
    <w:p w:rsidR="00325FE9" w:rsidRPr="00DD58DB" w:rsidRDefault="00325FE9" w:rsidP="00325FE9">
      <w:pPr>
        <w:keepNext/>
        <w:ind w:firstLine="709"/>
        <w:jc w:val="both"/>
        <w:outlineLvl w:val="2"/>
        <w:rPr>
          <w:rFonts w:eastAsia="Times New Roman"/>
          <w:sz w:val="28"/>
          <w:szCs w:val="28"/>
          <w:lang w:eastAsia="ru-RU"/>
        </w:rPr>
      </w:pPr>
    </w:p>
    <w:p w:rsidR="00325FE9" w:rsidRPr="00DD58DB" w:rsidRDefault="00325FE9" w:rsidP="00325FE9">
      <w:pPr>
        <w:ind w:firstLine="709"/>
        <w:rPr>
          <w:rFonts w:eastAsia="Times New Roman"/>
          <w:sz w:val="28"/>
          <w:szCs w:val="28"/>
          <w:lang w:eastAsia="ru-RU"/>
        </w:rPr>
      </w:pPr>
    </w:p>
    <w:p w:rsidR="00325FE9" w:rsidRPr="00DF731F" w:rsidRDefault="00325FE9" w:rsidP="00325FE9">
      <w:pPr>
        <w:ind w:firstLine="708"/>
        <w:jc w:val="both"/>
        <w:rPr>
          <w:i/>
          <w:sz w:val="28"/>
          <w:szCs w:val="28"/>
        </w:rPr>
      </w:pPr>
      <w:r w:rsidRPr="00DF731F">
        <w:rPr>
          <w:i/>
          <w:sz w:val="28"/>
          <w:szCs w:val="28"/>
        </w:rPr>
        <w:t xml:space="preserve">Информация об изменениях к настоящему стандарту публикуется в ежегодно издаваемом </w:t>
      </w:r>
      <w:r>
        <w:rPr>
          <w:i/>
          <w:sz w:val="28"/>
          <w:szCs w:val="28"/>
        </w:rPr>
        <w:t>каталоге</w:t>
      </w:r>
      <w:r w:rsidRPr="00DF731F">
        <w:rPr>
          <w:i/>
          <w:sz w:val="28"/>
          <w:szCs w:val="28"/>
        </w:rPr>
        <w:t xml:space="preserve"> «Нормативные документы по стандартизации», а текст изменений и поправок – в </w:t>
      </w:r>
      <w:r>
        <w:rPr>
          <w:i/>
          <w:sz w:val="28"/>
          <w:szCs w:val="28"/>
        </w:rPr>
        <w:t>периодически</w:t>
      </w:r>
      <w:r w:rsidRPr="00DF731F">
        <w:rPr>
          <w:i/>
          <w:sz w:val="28"/>
          <w:szCs w:val="28"/>
        </w:rPr>
        <w:t xml:space="preserve"> издаваемых информационных указателях «</w:t>
      </w:r>
      <w:r>
        <w:rPr>
          <w:i/>
          <w:sz w:val="28"/>
          <w:szCs w:val="28"/>
        </w:rPr>
        <w:t>Национальные</w:t>
      </w:r>
      <w:r w:rsidRPr="00DF731F">
        <w:rPr>
          <w:i/>
          <w:sz w:val="28"/>
          <w:szCs w:val="28"/>
        </w:rPr>
        <w:t xml:space="preserve">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w:t>
      </w:r>
      <w:r>
        <w:rPr>
          <w:i/>
          <w:sz w:val="28"/>
          <w:szCs w:val="28"/>
        </w:rPr>
        <w:t>Национальные</w:t>
      </w:r>
      <w:r w:rsidRPr="00DF731F">
        <w:rPr>
          <w:i/>
          <w:sz w:val="28"/>
          <w:szCs w:val="28"/>
        </w:rPr>
        <w:t xml:space="preserve"> стандарты»</w:t>
      </w:r>
    </w:p>
    <w:p w:rsidR="00325FE9" w:rsidRPr="00DD58DB" w:rsidRDefault="00325FE9" w:rsidP="00325FE9">
      <w:pPr>
        <w:ind w:firstLine="567"/>
        <w:jc w:val="both"/>
        <w:rPr>
          <w:rFonts w:eastAsia="Times New Roman"/>
          <w:i/>
          <w:sz w:val="28"/>
          <w:szCs w:val="28"/>
          <w:lang w:eastAsia="ru-RU"/>
        </w:rPr>
      </w:pPr>
    </w:p>
    <w:p w:rsidR="00325FE9" w:rsidRPr="00DD58DB" w:rsidRDefault="00325FE9" w:rsidP="00325FE9">
      <w:pPr>
        <w:rPr>
          <w:rFonts w:eastAsia="Times New Roman"/>
          <w:sz w:val="28"/>
          <w:szCs w:val="28"/>
          <w:lang w:eastAsia="ru-RU"/>
        </w:rPr>
      </w:pPr>
    </w:p>
    <w:p w:rsidR="00325FE9" w:rsidRPr="00DD58DB" w:rsidRDefault="00325FE9" w:rsidP="00325FE9">
      <w:pPr>
        <w:rPr>
          <w:rFonts w:eastAsia="Times New Roman"/>
          <w:sz w:val="28"/>
          <w:szCs w:val="28"/>
          <w:lang w:eastAsia="ru-RU"/>
        </w:rPr>
      </w:pPr>
    </w:p>
    <w:p w:rsidR="00325FE9" w:rsidRPr="00DD58DB" w:rsidRDefault="00325FE9" w:rsidP="00325FE9">
      <w:pPr>
        <w:rPr>
          <w:rFonts w:eastAsia="Times New Roman"/>
          <w:sz w:val="28"/>
          <w:szCs w:val="28"/>
          <w:lang w:eastAsia="ru-RU"/>
        </w:rPr>
      </w:pPr>
    </w:p>
    <w:p w:rsidR="00325FE9" w:rsidRPr="00DD58DB" w:rsidRDefault="00325FE9" w:rsidP="00325FE9">
      <w:pPr>
        <w:rPr>
          <w:rFonts w:eastAsia="Times New Roman"/>
          <w:sz w:val="28"/>
          <w:szCs w:val="28"/>
          <w:lang w:eastAsia="ru-RU"/>
        </w:rPr>
      </w:pPr>
    </w:p>
    <w:p w:rsidR="00325FE9" w:rsidRPr="00DD58DB" w:rsidRDefault="00325FE9" w:rsidP="00325FE9">
      <w:pPr>
        <w:rPr>
          <w:rFonts w:eastAsia="Times New Roman"/>
          <w:sz w:val="28"/>
          <w:szCs w:val="28"/>
          <w:lang w:eastAsia="ru-RU"/>
        </w:rPr>
      </w:pPr>
    </w:p>
    <w:p w:rsidR="00325FE9" w:rsidRPr="00DD58DB" w:rsidRDefault="00325FE9" w:rsidP="00325FE9">
      <w:pPr>
        <w:rPr>
          <w:rFonts w:eastAsia="Times New Roman"/>
          <w:sz w:val="28"/>
          <w:szCs w:val="28"/>
          <w:lang w:eastAsia="ru-RU"/>
        </w:rPr>
      </w:pPr>
    </w:p>
    <w:p w:rsidR="00325FE9" w:rsidRDefault="00325FE9" w:rsidP="00325FE9">
      <w:pPr>
        <w:rPr>
          <w:rFonts w:eastAsia="Times New Roman"/>
          <w:sz w:val="28"/>
          <w:szCs w:val="28"/>
          <w:lang w:eastAsia="ru-RU"/>
        </w:rPr>
      </w:pPr>
    </w:p>
    <w:p w:rsidR="00325FE9" w:rsidRPr="00DD58DB" w:rsidRDefault="00325FE9" w:rsidP="00325FE9">
      <w:pPr>
        <w:rPr>
          <w:rFonts w:eastAsia="Times New Roman"/>
          <w:sz w:val="28"/>
          <w:szCs w:val="28"/>
          <w:lang w:eastAsia="ru-RU"/>
        </w:rPr>
      </w:pPr>
    </w:p>
    <w:p w:rsidR="00FF5CDE" w:rsidRDefault="00325FE9" w:rsidP="00FF5CDE">
      <w:pPr>
        <w:ind w:firstLine="720"/>
        <w:jc w:val="both"/>
        <w:rPr>
          <w:rFonts w:eastAsia="Times New Roman"/>
          <w:sz w:val="28"/>
          <w:szCs w:val="28"/>
          <w:lang w:eastAsia="ru-RU"/>
        </w:rPr>
      </w:pPr>
      <w:r w:rsidRPr="00DD58DB">
        <w:rPr>
          <w:rFonts w:eastAsia="Times New Roman"/>
          <w:sz w:val="28"/>
          <w:szCs w:val="28"/>
          <w:lang w:eastAsia="ru-RU"/>
        </w:rPr>
        <w:t>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Министерства торговли и интеграции Республики Казахстан</w:t>
      </w:r>
    </w:p>
    <w:p w:rsidR="00FF5CDE" w:rsidRDefault="00FF5CDE" w:rsidP="00FF5CDE">
      <w:pPr>
        <w:ind w:firstLine="720"/>
        <w:jc w:val="both"/>
        <w:rPr>
          <w:rFonts w:eastAsia="Times New Roman"/>
          <w:sz w:val="28"/>
          <w:szCs w:val="28"/>
          <w:lang w:eastAsia="ru-RU"/>
        </w:rPr>
        <w:sectPr w:rsidR="00FF5CDE" w:rsidSect="00FF5CDE">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upperRoman" w:chapStyle="1"/>
          <w:cols w:space="708"/>
          <w:titlePg/>
          <w:docGrid w:linePitch="360"/>
        </w:sectPr>
      </w:pPr>
    </w:p>
    <w:p w:rsidR="00FB62E7" w:rsidRPr="00FF5CDE" w:rsidRDefault="008C1F36" w:rsidP="00FF5CDE">
      <w:pPr>
        <w:pBdr>
          <w:bottom w:val="single" w:sz="4" w:space="1" w:color="auto"/>
        </w:pBdr>
        <w:tabs>
          <w:tab w:val="left" w:pos="9000"/>
        </w:tabs>
        <w:jc w:val="center"/>
        <w:rPr>
          <w:b/>
          <w:sz w:val="28"/>
          <w:szCs w:val="28"/>
        </w:rPr>
      </w:pPr>
      <w:r w:rsidRPr="00FF5CDE">
        <w:rPr>
          <w:b/>
          <w:sz w:val="28"/>
          <w:szCs w:val="28"/>
        </w:rPr>
        <w:lastRenderedPageBreak/>
        <w:t>НАЦИОНАЛЬНЫЙ</w:t>
      </w:r>
      <w:r w:rsidR="00FB62E7" w:rsidRPr="00FF5CDE">
        <w:rPr>
          <w:b/>
          <w:sz w:val="28"/>
          <w:szCs w:val="28"/>
        </w:rPr>
        <w:t>СТАНДАРТ РЕСПУБЛИКИ КАЗАХСТАН</w:t>
      </w:r>
    </w:p>
    <w:p w:rsidR="008F153C" w:rsidRPr="00870647" w:rsidRDefault="008F153C" w:rsidP="00325FE9">
      <w:pPr>
        <w:tabs>
          <w:tab w:val="left" w:pos="9000"/>
        </w:tabs>
        <w:jc w:val="center"/>
        <w:rPr>
          <w:sz w:val="28"/>
          <w:szCs w:val="18"/>
        </w:rPr>
      </w:pPr>
    </w:p>
    <w:p w:rsidR="00FB62E7" w:rsidRDefault="001A6FC4" w:rsidP="00325FE9">
      <w:pPr>
        <w:tabs>
          <w:tab w:val="left" w:pos="9354"/>
        </w:tabs>
        <w:jc w:val="center"/>
        <w:rPr>
          <w:sz w:val="28"/>
          <w:szCs w:val="28"/>
          <w:u w:val="single"/>
        </w:rPr>
      </w:pPr>
      <w:r w:rsidRPr="001A6FC4">
        <w:rPr>
          <w:b/>
          <w:color w:val="000000"/>
          <w:sz w:val="28"/>
          <w:szCs w:val="28"/>
        </w:rPr>
        <w:t>Методические указания по определению дифлубензурона в воде, почве, лесной растительности, клубнике, цитрусовых, картофеле, баклажанах и капусте хроматографическими методами</w:t>
      </w:r>
    </w:p>
    <w:p w:rsidR="00FF5CDE" w:rsidRPr="006F5601" w:rsidRDefault="00FF5CDE" w:rsidP="00FF5CDE">
      <w:pPr>
        <w:pBdr>
          <w:bottom w:val="single" w:sz="4" w:space="1" w:color="auto"/>
        </w:pBdr>
        <w:tabs>
          <w:tab w:val="left" w:pos="9354"/>
        </w:tabs>
        <w:jc w:val="center"/>
        <w:rPr>
          <w:b/>
          <w:sz w:val="28"/>
          <w:szCs w:val="28"/>
        </w:rPr>
      </w:pPr>
    </w:p>
    <w:p w:rsidR="00FF5CDE" w:rsidRDefault="00FF5CDE" w:rsidP="00325FE9">
      <w:pPr>
        <w:tabs>
          <w:tab w:val="left" w:pos="9000"/>
        </w:tabs>
        <w:rPr>
          <w:b/>
        </w:rPr>
      </w:pPr>
    </w:p>
    <w:p w:rsidR="00FB62E7" w:rsidRPr="00966BDD" w:rsidRDefault="00FB62E7" w:rsidP="00FF5CDE">
      <w:pPr>
        <w:tabs>
          <w:tab w:val="left" w:pos="9000"/>
        </w:tabs>
        <w:jc w:val="right"/>
        <w:rPr>
          <w:b/>
          <w:sz w:val="28"/>
          <w:szCs w:val="28"/>
        </w:rPr>
      </w:pPr>
      <w:r w:rsidRPr="00966BDD">
        <w:rPr>
          <w:b/>
          <w:sz w:val="28"/>
          <w:szCs w:val="28"/>
        </w:rPr>
        <w:t xml:space="preserve">Дата введения </w:t>
      </w:r>
      <w:r w:rsidR="00FF5CDE">
        <w:rPr>
          <w:b/>
          <w:sz w:val="28"/>
          <w:szCs w:val="28"/>
        </w:rPr>
        <w:t>____________</w:t>
      </w:r>
    </w:p>
    <w:p w:rsidR="008F153C" w:rsidRPr="00FF5CDE" w:rsidRDefault="008F153C" w:rsidP="00325FE9">
      <w:pPr>
        <w:tabs>
          <w:tab w:val="left" w:pos="540"/>
        </w:tabs>
        <w:jc w:val="both"/>
        <w:rPr>
          <w:b/>
          <w:sz w:val="28"/>
          <w:szCs w:val="20"/>
        </w:rPr>
      </w:pPr>
      <w:r>
        <w:rPr>
          <w:b/>
        </w:rPr>
        <w:tab/>
      </w:r>
    </w:p>
    <w:p w:rsidR="008F153C" w:rsidRDefault="00EE0447" w:rsidP="00FF5CDE">
      <w:pPr>
        <w:tabs>
          <w:tab w:val="left" w:pos="540"/>
          <w:tab w:val="left" w:pos="1080"/>
        </w:tabs>
        <w:ind w:firstLine="709"/>
        <w:jc w:val="both"/>
        <w:rPr>
          <w:b/>
          <w:sz w:val="28"/>
          <w:szCs w:val="28"/>
        </w:rPr>
      </w:pPr>
      <w:r>
        <w:rPr>
          <w:b/>
          <w:sz w:val="28"/>
          <w:szCs w:val="28"/>
        </w:rPr>
        <w:t xml:space="preserve">1 </w:t>
      </w:r>
      <w:r w:rsidR="00FB62E7" w:rsidRPr="009F31ED">
        <w:rPr>
          <w:b/>
          <w:sz w:val="28"/>
          <w:szCs w:val="28"/>
        </w:rPr>
        <w:t>Область применения</w:t>
      </w:r>
    </w:p>
    <w:p w:rsidR="00FF5CDE" w:rsidRDefault="00FF5CDE" w:rsidP="00FF5CDE">
      <w:pPr>
        <w:tabs>
          <w:tab w:val="left" w:pos="540"/>
          <w:tab w:val="left" w:pos="1080"/>
        </w:tabs>
        <w:ind w:firstLine="709"/>
        <w:jc w:val="both"/>
        <w:rPr>
          <w:b/>
          <w:sz w:val="28"/>
          <w:szCs w:val="28"/>
        </w:rPr>
      </w:pPr>
    </w:p>
    <w:p w:rsidR="008E5C99" w:rsidRPr="00196243" w:rsidRDefault="008E5C99" w:rsidP="00FF5CDE">
      <w:pPr>
        <w:ind w:firstLine="709"/>
        <w:jc w:val="both"/>
        <w:rPr>
          <w:sz w:val="28"/>
          <w:szCs w:val="28"/>
        </w:rPr>
      </w:pPr>
      <w:r w:rsidRPr="00196243">
        <w:rPr>
          <w:spacing w:val="2"/>
          <w:sz w:val="28"/>
          <w:szCs w:val="28"/>
          <w:shd w:val="clear" w:color="auto" w:fill="FFFFFF"/>
        </w:rPr>
        <w:t xml:space="preserve">Настоящий стандарт распространяется на </w:t>
      </w:r>
      <w:r w:rsidRPr="00196243">
        <w:rPr>
          <w:color w:val="000000"/>
          <w:sz w:val="28"/>
          <w:szCs w:val="28"/>
        </w:rPr>
        <w:t>растительных объектах, вине, почве и воде</w:t>
      </w:r>
      <w:r w:rsidRPr="00196243">
        <w:rPr>
          <w:spacing w:val="2"/>
          <w:sz w:val="28"/>
          <w:szCs w:val="28"/>
          <w:shd w:val="clear" w:color="auto" w:fill="FFFFFF"/>
        </w:rPr>
        <w:t xml:space="preserve"> и устанавливает метод определения </w:t>
      </w:r>
      <w:r w:rsidR="001A6FC4" w:rsidRPr="00625F56">
        <w:rPr>
          <w:color w:val="000000"/>
          <w:sz w:val="28"/>
          <w:szCs w:val="28"/>
        </w:rPr>
        <w:t>дифлубензурона в воде, почве, лесной растительности, клубнике, цитрусовых, картофеле, баклажанах и капусте хроматографическими методами</w:t>
      </w:r>
      <w:r w:rsidR="00196243" w:rsidRPr="00196243">
        <w:rPr>
          <w:spacing w:val="2"/>
          <w:sz w:val="28"/>
          <w:szCs w:val="28"/>
          <w:shd w:val="clear" w:color="auto" w:fill="FFFFFF"/>
        </w:rPr>
        <w:t>.</w:t>
      </w:r>
    </w:p>
    <w:p w:rsidR="00FB62E7" w:rsidRPr="00FF5CDE" w:rsidRDefault="00FB62E7" w:rsidP="00FF5CDE">
      <w:pPr>
        <w:ind w:firstLine="709"/>
        <w:jc w:val="both"/>
        <w:rPr>
          <w:sz w:val="28"/>
          <w:szCs w:val="20"/>
        </w:rPr>
      </w:pPr>
    </w:p>
    <w:p w:rsidR="00FB62E7" w:rsidRPr="009F31ED" w:rsidRDefault="00EE0447" w:rsidP="00FF5CDE">
      <w:pPr>
        <w:tabs>
          <w:tab w:val="left" w:pos="1080"/>
        </w:tabs>
        <w:ind w:firstLine="709"/>
        <w:jc w:val="both"/>
        <w:rPr>
          <w:b/>
          <w:sz w:val="28"/>
          <w:szCs w:val="28"/>
        </w:rPr>
      </w:pPr>
      <w:r>
        <w:rPr>
          <w:b/>
          <w:sz w:val="28"/>
          <w:szCs w:val="28"/>
        </w:rPr>
        <w:t xml:space="preserve">2 </w:t>
      </w:r>
      <w:r w:rsidR="00FB62E7" w:rsidRPr="009F31ED">
        <w:rPr>
          <w:b/>
          <w:sz w:val="28"/>
          <w:szCs w:val="28"/>
        </w:rPr>
        <w:t>Нормативные ссылки</w:t>
      </w:r>
    </w:p>
    <w:p w:rsidR="00FB62E7" w:rsidRPr="00FF5CDE" w:rsidRDefault="00FB62E7" w:rsidP="00FF5CDE">
      <w:pPr>
        <w:ind w:firstLine="709"/>
        <w:jc w:val="both"/>
        <w:rPr>
          <w:sz w:val="28"/>
          <w:szCs w:val="20"/>
        </w:rPr>
      </w:pPr>
    </w:p>
    <w:p w:rsidR="00084259" w:rsidRDefault="00FF5CDE" w:rsidP="00E82E60">
      <w:pPr>
        <w:pStyle w:val="14"/>
        <w:ind w:firstLine="709"/>
      </w:pPr>
      <w:r w:rsidRPr="00FF5CDE">
        <w:t>Для применения настоящего стандарта необходимы следующие документы по стандартизации:</w:t>
      </w:r>
    </w:p>
    <w:p w:rsidR="00FF5CDE" w:rsidRPr="009B7E44" w:rsidRDefault="00FF5CDE" w:rsidP="00E82E60">
      <w:pPr>
        <w:pStyle w:val="14"/>
        <w:ind w:firstLine="709"/>
      </w:pPr>
      <w:r w:rsidRPr="00FF5CDE">
        <w:t>СТ РК 2.1-2018 Государственная система обеспечения единства измерений Республики Казахстан. Метрология. Термины и определения.</w:t>
      </w:r>
    </w:p>
    <w:p w:rsidR="00084259" w:rsidRPr="00CF35C6" w:rsidRDefault="00084259" w:rsidP="00E82E60">
      <w:pPr>
        <w:pStyle w:val="14"/>
        <w:ind w:firstLine="709"/>
      </w:pPr>
      <w:r w:rsidRPr="00CF35C6">
        <w:t>ГОСТ 1770-74 Посуда мерная лабораторная стеклянная. Цилиндры, мензурки, колбы, пробирки. Общие технические условия</w:t>
      </w:r>
      <w:r w:rsidR="00FF5CDE">
        <w:t>.</w:t>
      </w:r>
    </w:p>
    <w:p w:rsidR="00220704" w:rsidRPr="000027FF" w:rsidRDefault="00220704" w:rsidP="00220704">
      <w:pPr>
        <w:ind w:firstLine="709"/>
        <w:rPr>
          <w:sz w:val="28"/>
          <w:szCs w:val="28"/>
        </w:rPr>
      </w:pPr>
      <w:r w:rsidRPr="000027FF">
        <w:rPr>
          <w:sz w:val="28"/>
          <w:szCs w:val="28"/>
        </w:rPr>
        <w:t>ГОСТ 5365-83 Приборы электроизмерительные. Циферблаты и шкалы. Общие технические требования</w:t>
      </w:r>
      <w:r>
        <w:rPr>
          <w:sz w:val="28"/>
          <w:szCs w:val="28"/>
        </w:rPr>
        <w:t>.</w:t>
      </w:r>
    </w:p>
    <w:p w:rsidR="00220704" w:rsidRDefault="00220704" w:rsidP="00220704">
      <w:pPr>
        <w:pStyle w:val="14"/>
        <w:ind w:firstLine="709"/>
      </w:pPr>
      <w:r w:rsidRPr="004E004A">
        <w:rPr>
          <w:lang w:eastAsia="ru-RU"/>
        </w:rPr>
        <w:t>ГОСТ 12026-76 Бумага фильтровальная лабораторная. Технические условия</w:t>
      </w:r>
      <w:r>
        <w:t>.</w:t>
      </w:r>
    </w:p>
    <w:p w:rsidR="00220704" w:rsidRPr="00560163" w:rsidRDefault="00220704" w:rsidP="00220704">
      <w:pPr>
        <w:ind w:firstLine="709"/>
        <w:jc w:val="both"/>
        <w:rPr>
          <w:sz w:val="28"/>
        </w:rPr>
      </w:pPr>
      <w:r w:rsidRPr="00560163">
        <w:rPr>
          <w:sz w:val="28"/>
        </w:rPr>
        <w:t>ГОСТ 22967-90 Шприцы медицинские инъекционные многократного применения. Общие технические требования и методы испытаний</w:t>
      </w:r>
      <w:r>
        <w:rPr>
          <w:sz w:val="28"/>
        </w:rPr>
        <w:t>.</w:t>
      </w:r>
    </w:p>
    <w:p w:rsidR="00084259" w:rsidRDefault="00084259" w:rsidP="00E82E60">
      <w:pPr>
        <w:pStyle w:val="14"/>
        <w:ind w:firstLine="709"/>
      </w:pPr>
      <w:r w:rsidRPr="00CF35C6">
        <w:t>ГОСТ 25336-82 Посуда и оборудование лабораторные стеклянные. Типы, основные параметры и размеры</w:t>
      </w:r>
      <w:r w:rsidR="00FF5CDE">
        <w:t>.</w:t>
      </w:r>
    </w:p>
    <w:p w:rsidR="00950CD1" w:rsidRDefault="00950CD1" w:rsidP="00950CD1">
      <w:pPr>
        <w:pStyle w:val="14"/>
        <w:ind w:firstLine="709"/>
      </w:pPr>
      <w:r>
        <w:t>ГОСТ 26703-93 Хроматографы аналитические газовые. Общие технические требования и методы испытаний.</w:t>
      </w:r>
    </w:p>
    <w:p w:rsidR="00220704" w:rsidRDefault="00220704" w:rsidP="00950CD1">
      <w:pPr>
        <w:pStyle w:val="14"/>
        <w:ind w:firstLine="709"/>
      </w:pPr>
      <w:r>
        <w:t>ГОСТ 28498-90 Термометры жидкостные стеклянные. Общие технические требования. Методы испытаний.</w:t>
      </w:r>
    </w:p>
    <w:p w:rsidR="00560163" w:rsidRPr="00560163" w:rsidRDefault="00870647" w:rsidP="00E82E60">
      <w:pPr>
        <w:ind w:firstLine="709"/>
        <w:jc w:val="both"/>
        <w:rPr>
          <w:sz w:val="28"/>
          <w:szCs w:val="28"/>
        </w:rPr>
      </w:pPr>
      <w:r>
        <w:rPr>
          <w:sz w:val="28"/>
          <w:szCs w:val="28"/>
        </w:rPr>
        <w:t>ГОСТ 29227-91</w:t>
      </w:r>
      <w:r w:rsidR="00560163" w:rsidRPr="00560163">
        <w:rPr>
          <w:sz w:val="28"/>
          <w:szCs w:val="28"/>
        </w:rPr>
        <w:t xml:space="preserve"> Посуда лабораторная стеклянная. Пипетки градуированные. Часть 1. Общие требования</w:t>
      </w:r>
      <w:r w:rsidR="00560163">
        <w:rPr>
          <w:sz w:val="28"/>
          <w:szCs w:val="28"/>
        </w:rPr>
        <w:t>.</w:t>
      </w:r>
    </w:p>
    <w:p w:rsidR="002B2F38" w:rsidRDefault="002B2F38" w:rsidP="00FF5CDE">
      <w:pPr>
        <w:ind w:firstLine="709"/>
        <w:jc w:val="both"/>
        <w:rPr>
          <w:sz w:val="28"/>
        </w:rPr>
      </w:pPr>
    </w:p>
    <w:p w:rsidR="000D5675" w:rsidRDefault="000D5675" w:rsidP="00FF5CDE">
      <w:pPr>
        <w:ind w:firstLine="709"/>
        <w:jc w:val="both"/>
        <w:rPr>
          <w:b/>
          <w:sz w:val="28"/>
          <w:szCs w:val="28"/>
        </w:rPr>
      </w:pPr>
      <w:r w:rsidRPr="009F31ED">
        <w:rPr>
          <w:b/>
          <w:sz w:val="28"/>
          <w:szCs w:val="28"/>
        </w:rPr>
        <w:t xml:space="preserve">3 </w:t>
      </w:r>
      <w:r w:rsidR="00A5608C">
        <w:rPr>
          <w:b/>
          <w:sz w:val="28"/>
          <w:szCs w:val="28"/>
        </w:rPr>
        <w:t xml:space="preserve">Термины и </w:t>
      </w:r>
      <w:r>
        <w:rPr>
          <w:b/>
          <w:sz w:val="28"/>
          <w:szCs w:val="28"/>
        </w:rPr>
        <w:t>о</w:t>
      </w:r>
      <w:r w:rsidRPr="009F31ED">
        <w:rPr>
          <w:b/>
          <w:sz w:val="28"/>
          <w:szCs w:val="28"/>
        </w:rPr>
        <w:t>пределения</w:t>
      </w:r>
    </w:p>
    <w:p w:rsidR="00FF5CDE" w:rsidRPr="009F31ED" w:rsidRDefault="00FF5CDE" w:rsidP="00FF5CDE">
      <w:pPr>
        <w:ind w:firstLine="709"/>
        <w:jc w:val="both"/>
        <w:rPr>
          <w:b/>
          <w:sz w:val="28"/>
          <w:szCs w:val="28"/>
        </w:rPr>
      </w:pPr>
    </w:p>
    <w:p w:rsidR="008A05A3" w:rsidRDefault="008A05A3" w:rsidP="008A05A3">
      <w:pPr>
        <w:pStyle w:val="14"/>
        <w:ind w:firstLine="709"/>
      </w:pPr>
      <w:r>
        <w:lastRenderedPageBreak/>
        <w:t xml:space="preserve">3.1 </w:t>
      </w:r>
      <w:r w:rsidRPr="000F190F">
        <w:t xml:space="preserve">В настоящем стандарте применяются термины и определения </w:t>
      </w:r>
      <w:r>
        <w:t>по</w:t>
      </w:r>
      <w:r w:rsidR="00177EED">
        <w:t xml:space="preserve"> </w:t>
      </w:r>
      <w:r w:rsidRPr="004A788B">
        <w:t>[1]</w:t>
      </w:r>
      <w:r w:rsidRPr="000F190F">
        <w:t xml:space="preserve"> и СТ РК 2.1.</w:t>
      </w:r>
    </w:p>
    <w:p w:rsidR="008A05A3" w:rsidRDefault="008A05A3" w:rsidP="008A05A3">
      <w:pPr>
        <w:pStyle w:val="14"/>
        <w:ind w:firstLine="709"/>
      </w:pPr>
      <w:r>
        <w:t xml:space="preserve">3.2 </w:t>
      </w:r>
      <w:r w:rsidRPr="00711246">
        <w:rPr>
          <w:color w:val="000000"/>
          <w:spacing w:val="-8"/>
        </w:rPr>
        <w:t>В настоящем стандарте применяются следующие сокращения:</w:t>
      </w:r>
    </w:p>
    <w:p w:rsidR="00B95165" w:rsidRPr="00F708AE" w:rsidRDefault="00B95165" w:rsidP="00B95165">
      <w:pPr>
        <w:autoSpaceDE w:val="0"/>
        <w:autoSpaceDN w:val="0"/>
        <w:adjustRightInd w:val="0"/>
        <w:ind w:firstLine="709"/>
        <w:jc w:val="both"/>
        <w:rPr>
          <w:bCs/>
          <w:sz w:val="28"/>
          <w:szCs w:val="28"/>
        </w:rPr>
      </w:pPr>
      <w:r w:rsidRPr="00F708AE">
        <w:rPr>
          <w:bCs/>
          <w:sz w:val="28"/>
          <w:szCs w:val="28"/>
        </w:rPr>
        <w:t>ГЖХ - газожидкостная хроматография</w:t>
      </w:r>
      <w:r>
        <w:rPr>
          <w:bCs/>
          <w:sz w:val="28"/>
          <w:szCs w:val="28"/>
        </w:rPr>
        <w:t>;</w:t>
      </w:r>
    </w:p>
    <w:p w:rsidR="00B95165" w:rsidRPr="00084259" w:rsidRDefault="00B95165" w:rsidP="00B95165">
      <w:pPr>
        <w:pStyle w:val="14"/>
        <w:ind w:firstLine="709"/>
        <w:rPr>
          <w:bCs/>
        </w:rPr>
      </w:pPr>
      <w:r w:rsidRPr="00084259">
        <w:rPr>
          <w:bCs/>
        </w:rPr>
        <w:t>МДУ - максимально допустимый уровень</w:t>
      </w:r>
      <w:r>
        <w:rPr>
          <w:bCs/>
        </w:rPr>
        <w:t>;</w:t>
      </w:r>
    </w:p>
    <w:p w:rsidR="00B95165" w:rsidRDefault="00B95165" w:rsidP="00B95165">
      <w:pPr>
        <w:autoSpaceDE w:val="0"/>
        <w:autoSpaceDN w:val="0"/>
        <w:adjustRightInd w:val="0"/>
        <w:ind w:firstLine="709"/>
        <w:jc w:val="both"/>
        <w:rPr>
          <w:bCs/>
          <w:sz w:val="28"/>
          <w:szCs w:val="28"/>
        </w:rPr>
      </w:pPr>
      <w:r w:rsidRPr="00F708AE">
        <w:rPr>
          <w:bCs/>
          <w:sz w:val="28"/>
          <w:szCs w:val="28"/>
        </w:rPr>
        <w:t>ПИД - пламенно-ионизационный детектор</w:t>
      </w:r>
      <w:r>
        <w:rPr>
          <w:bCs/>
          <w:sz w:val="28"/>
          <w:szCs w:val="28"/>
        </w:rPr>
        <w:t>;</w:t>
      </w:r>
    </w:p>
    <w:p w:rsidR="00B95165" w:rsidRPr="00F708AE" w:rsidRDefault="00B95165" w:rsidP="00B95165">
      <w:pPr>
        <w:autoSpaceDE w:val="0"/>
        <w:autoSpaceDN w:val="0"/>
        <w:adjustRightInd w:val="0"/>
        <w:ind w:firstLine="709"/>
        <w:jc w:val="both"/>
        <w:rPr>
          <w:bCs/>
          <w:sz w:val="28"/>
          <w:szCs w:val="28"/>
        </w:rPr>
      </w:pPr>
      <w:r>
        <w:rPr>
          <w:bCs/>
          <w:sz w:val="28"/>
          <w:szCs w:val="28"/>
        </w:rPr>
        <w:t>ПДК – предельно-допустимая концентрация;</w:t>
      </w:r>
    </w:p>
    <w:p w:rsidR="008A05A3" w:rsidRPr="00504905" w:rsidRDefault="008A05A3" w:rsidP="008A05A3">
      <w:pPr>
        <w:pStyle w:val="14"/>
        <w:ind w:firstLine="709"/>
        <w:rPr>
          <w:color w:val="000000"/>
          <w:lang w:eastAsia="ru-RU"/>
        </w:rPr>
      </w:pPr>
      <w:r>
        <w:rPr>
          <w:color w:val="000000"/>
          <w:lang w:eastAsia="ru-RU"/>
        </w:rPr>
        <w:t>ТСХ –</w:t>
      </w:r>
      <w:r w:rsidR="003B30B7" w:rsidRPr="003B30B7">
        <w:rPr>
          <w:color w:val="000000"/>
          <w:lang w:eastAsia="ru-RU"/>
        </w:rPr>
        <w:t xml:space="preserve"> </w:t>
      </w:r>
      <w:r>
        <w:rPr>
          <w:bCs/>
          <w:color w:val="000000"/>
          <w:lang w:eastAsia="ru-RU"/>
        </w:rPr>
        <w:t>тонкослойная хроматография;</w:t>
      </w:r>
    </w:p>
    <w:p w:rsidR="00084259" w:rsidRDefault="00084259" w:rsidP="00FF5CDE">
      <w:pPr>
        <w:autoSpaceDE w:val="0"/>
        <w:autoSpaceDN w:val="0"/>
        <w:adjustRightInd w:val="0"/>
        <w:ind w:firstLine="709"/>
        <w:jc w:val="both"/>
        <w:rPr>
          <w:bCs/>
          <w:sz w:val="28"/>
          <w:szCs w:val="28"/>
        </w:rPr>
      </w:pPr>
      <w:r w:rsidRPr="00084259">
        <w:rPr>
          <w:bCs/>
          <w:sz w:val="28"/>
          <w:szCs w:val="28"/>
        </w:rPr>
        <w:t xml:space="preserve">УФ </w:t>
      </w:r>
      <w:r w:rsidR="00687677">
        <w:rPr>
          <w:bCs/>
          <w:sz w:val="28"/>
          <w:szCs w:val="28"/>
        </w:rPr>
        <w:t>–</w:t>
      </w:r>
      <w:r w:rsidRPr="00084259">
        <w:rPr>
          <w:bCs/>
          <w:sz w:val="28"/>
          <w:szCs w:val="28"/>
        </w:rPr>
        <w:t xml:space="preserve"> ультрафиолетовый</w:t>
      </w:r>
      <w:r w:rsidR="00F708AE">
        <w:rPr>
          <w:bCs/>
          <w:sz w:val="28"/>
          <w:szCs w:val="28"/>
        </w:rPr>
        <w:t>;</w:t>
      </w:r>
    </w:p>
    <w:p w:rsidR="00687677" w:rsidRPr="00F708AE" w:rsidRDefault="00687677" w:rsidP="00FF5CDE">
      <w:pPr>
        <w:autoSpaceDE w:val="0"/>
        <w:autoSpaceDN w:val="0"/>
        <w:adjustRightInd w:val="0"/>
        <w:ind w:firstLine="709"/>
        <w:jc w:val="both"/>
        <w:rPr>
          <w:bCs/>
          <w:sz w:val="28"/>
          <w:szCs w:val="28"/>
        </w:rPr>
      </w:pPr>
      <w:r w:rsidRPr="00F708AE">
        <w:rPr>
          <w:bCs/>
          <w:sz w:val="28"/>
          <w:szCs w:val="28"/>
        </w:rPr>
        <w:t>х.ч. - химически чистый</w:t>
      </w:r>
      <w:r w:rsidR="00F708AE">
        <w:rPr>
          <w:bCs/>
          <w:sz w:val="28"/>
          <w:szCs w:val="28"/>
        </w:rPr>
        <w:t>;</w:t>
      </w:r>
    </w:p>
    <w:p w:rsidR="00687677" w:rsidRPr="00687677" w:rsidRDefault="00687677" w:rsidP="00FF5CDE">
      <w:pPr>
        <w:autoSpaceDE w:val="0"/>
        <w:autoSpaceDN w:val="0"/>
        <w:adjustRightInd w:val="0"/>
        <w:ind w:firstLine="709"/>
        <w:jc w:val="both"/>
        <w:rPr>
          <w:bCs/>
          <w:sz w:val="28"/>
          <w:szCs w:val="28"/>
        </w:rPr>
      </w:pPr>
      <w:r w:rsidRPr="00687677">
        <w:rPr>
          <w:bCs/>
          <w:sz w:val="28"/>
          <w:szCs w:val="28"/>
        </w:rPr>
        <w:t xml:space="preserve">ч. </w:t>
      </w:r>
      <w:r w:rsidR="00F708AE">
        <w:rPr>
          <w:bCs/>
          <w:sz w:val="28"/>
          <w:szCs w:val="28"/>
        </w:rPr>
        <w:t>–</w:t>
      </w:r>
      <w:r w:rsidRPr="00687677">
        <w:rPr>
          <w:bCs/>
          <w:sz w:val="28"/>
          <w:szCs w:val="28"/>
        </w:rPr>
        <w:t xml:space="preserve"> чистый</w:t>
      </w:r>
      <w:r w:rsidR="00F708AE">
        <w:rPr>
          <w:bCs/>
          <w:sz w:val="28"/>
          <w:szCs w:val="28"/>
        </w:rPr>
        <w:t>;</w:t>
      </w:r>
    </w:p>
    <w:p w:rsidR="00687677" w:rsidRPr="00687677" w:rsidRDefault="00687677" w:rsidP="00FF5CDE">
      <w:pPr>
        <w:ind w:firstLine="709"/>
        <w:jc w:val="both"/>
        <w:rPr>
          <w:bCs/>
          <w:sz w:val="28"/>
          <w:szCs w:val="28"/>
        </w:rPr>
      </w:pPr>
      <w:r w:rsidRPr="00687677">
        <w:rPr>
          <w:bCs/>
          <w:sz w:val="28"/>
          <w:szCs w:val="28"/>
        </w:rPr>
        <w:t>ч.д.а. - чистый для анализа</w:t>
      </w:r>
      <w:r w:rsidR="00F708AE">
        <w:rPr>
          <w:bCs/>
          <w:sz w:val="28"/>
          <w:szCs w:val="28"/>
        </w:rPr>
        <w:t>.</w:t>
      </w:r>
    </w:p>
    <w:p w:rsidR="00FB62E7" w:rsidRPr="00FF5CDE" w:rsidRDefault="00FB62E7" w:rsidP="00FF5CDE">
      <w:pPr>
        <w:ind w:firstLine="709"/>
        <w:jc w:val="both"/>
        <w:rPr>
          <w:b/>
          <w:sz w:val="28"/>
        </w:rPr>
      </w:pPr>
    </w:p>
    <w:p w:rsidR="00F01112" w:rsidRDefault="000D5675" w:rsidP="00FF5CDE">
      <w:pPr>
        <w:pStyle w:val="14"/>
        <w:ind w:firstLine="709"/>
        <w:rPr>
          <w:b/>
          <w:color w:val="000000"/>
          <w:lang w:eastAsia="ru-RU"/>
        </w:rPr>
      </w:pPr>
      <w:r>
        <w:rPr>
          <w:rFonts w:eastAsia="MS Mincho"/>
          <w:b/>
        </w:rPr>
        <w:t>4</w:t>
      </w:r>
      <w:r w:rsidR="00E82E60">
        <w:rPr>
          <w:rFonts w:eastAsia="MS Mincho"/>
          <w:b/>
        </w:rPr>
        <w:t xml:space="preserve"> </w:t>
      </w:r>
      <w:r w:rsidR="006266AD" w:rsidRPr="006266AD">
        <w:rPr>
          <w:rFonts w:eastAsia="MS Mincho"/>
          <w:b/>
        </w:rPr>
        <w:t>Х</w:t>
      </w:r>
      <w:r w:rsidR="006266AD" w:rsidRPr="006266AD">
        <w:rPr>
          <w:b/>
          <w:color w:val="000000"/>
          <w:lang w:eastAsia="ru-RU"/>
        </w:rPr>
        <w:t>арактеристика препарата</w:t>
      </w:r>
    </w:p>
    <w:p w:rsidR="00FF5CDE" w:rsidRDefault="00FF5CDE" w:rsidP="00FF5CDE">
      <w:pPr>
        <w:pStyle w:val="14"/>
        <w:ind w:firstLine="709"/>
        <w:rPr>
          <w:b/>
          <w:lang w:eastAsia="ru-RU"/>
        </w:rPr>
      </w:pPr>
    </w:p>
    <w:p w:rsidR="006266AD" w:rsidRPr="006266AD" w:rsidRDefault="00F94C20" w:rsidP="00FF5CDE">
      <w:pPr>
        <w:ind w:firstLine="709"/>
        <w:jc w:val="both"/>
        <w:rPr>
          <w:rFonts w:eastAsia="Times New Roman"/>
          <w:color w:val="000000"/>
          <w:sz w:val="28"/>
          <w:szCs w:val="28"/>
          <w:lang w:eastAsia="ru-RU"/>
        </w:rPr>
      </w:pPr>
      <w:r w:rsidRPr="00625F56">
        <w:rPr>
          <w:bCs/>
          <w:sz w:val="28"/>
          <w:szCs w:val="28"/>
        </w:rPr>
        <w:t xml:space="preserve">Дифлубонзурон (димилин, ларгон) - инсектицид. Действующее вещество – </w:t>
      </w:r>
      <w:r w:rsidRPr="00625F56">
        <w:rPr>
          <w:bCs/>
          <w:sz w:val="28"/>
          <w:szCs w:val="28"/>
          <w:lang w:val="en-US"/>
        </w:rPr>
        <w:t>N</w:t>
      </w:r>
      <w:r w:rsidRPr="00625F56">
        <w:rPr>
          <w:bCs/>
          <w:sz w:val="28"/>
          <w:szCs w:val="28"/>
        </w:rPr>
        <w:t>-(2,6-дифторобснзоил)</w:t>
      </w:r>
      <w:r w:rsidR="00753D89">
        <w:rPr>
          <w:bCs/>
          <w:sz w:val="28"/>
          <w:szCs w:val="28"/>
        </w:rPr>
        <w:t xml:space="preserve"> </w:t>
      </w:r>
      <w:r w:rsidRPr="00625F56">
        <w:rPr>
          <w:bCs/>
          <w:sz w:val="28"/>
          <w:szCs w:val="28"/>
        </w:rPr>
        <w:t xml:space="preserve">- </w:t>
      </w:r>
      <w:r w:rsidRPr="00625F56">
        <w:rPr>
          <w:bCs/>
          <w:sz w:val="28"/>
          <w:szCs w:val="28"/>
          <w:lang w:val="en-US"/>
        </w:rPr>
        <w:t>N</w:t>
      </w:r>
      <w:r w:rsidRPr="00625F56">
        <w:rPr>
          <w:bCs/>
          <w:sz w:val="28"/>
          <w:szCs w:val="28"/>
        </w:rPr>
        <w:t>'-(4-хлорофенил) мочевина. Брутто формула С</w:t>
      </w:r>
      <w:r w:rsidRPr="00625F56">
        <w:rPr>
          <w:bCs/>
          <w:sz w:val="28"/>
          <w:szCs w:val="28"/>
          <w:vertAlign w:val="subscript"/>
        </w:rPr>
        <w:t>14</w:t>
      </w:r>
      <w:r w:rsidRPr="00625F56">
        <w:rPr>
          <w:bCs/>
          <w:sz w:val="28"/>
          <w:szCs w:val="28"/>
        </w:rPr>
        <w:t>Н</w:t>
      </w:r>
      <w:r w:rsidRPr="00625F56">
        <w:rPr>
          <w:bCs/>
          <w:sz w:val="28"/>
          <w:szCs w:val="28"/>
          <w:vertAlign w:val="subscript"/>
        </w:rPr>
        <w:t>9</w:t>
      </w:r>
      <w:r w:rsidRPr="00625F56">
        <w:rPr>
          <w:bCs/>
          <w:sz w:val="28"/>
          <w:szCs w:val="28"/>
        </w:rPr>
        <w:t>С</w:t>
      </w:r>
      <w:r w:rsidRPr="00625F56">
        <w:rPr>
          <w:bCs/>
          <w:sz w:val="28"/>
          <w:szCs w:val="28"/>
          <w:lang w:val="en-US"/>
        </w:rPr>
        <w:t>IF</w:t>
      </w:r>
      <w:r w:rsidRPr="00625F56">
        <w:rPr>
          <w:bCs/>
          <w:sz w:val="28"/>
          <w:szCs w:val="28"/>
          <w:vertAlign w:val="subscript"/>
        </w:rPr>
        <w:t>2</w:t>
      </w:r>
      <w:r w:rsidRPr="00625F56">
        <w:rPr>
          <w:bCs/>
          <w:sz w:val="28"/>
          <w:szCs w:val="28"/>
          <w:lang w:val="en-US"/>
        </w:rPr>
        <w:t>N</w:t>
      </w:r>
      <w:r w:rsidRPr="00625F56">
        <w:rPr>
          <w:bCs/>
          <w:sz w:val="28"/>
          <w:szCs w:val="28"/>
          <w:vertAlign w:val="subscript"/>
        </w:rPr>
        <w:t>2</w:t>
      </w:r>
      <w:r w:rsidRPr="00625F56">
        <w:rPr>
          <w:bCs/>
          <w:sz w:val="28"/>
          <w:szCs w:val="28"/>
          <w:lang w:val="en-US"/>
        </w:rPr>
        <w:t>O</w:t>
      </w:r>
      <w:r w:rsidRPr="00625F56">
        <w:rPr>
          <w:bCs/>
          <w:sz w:val="28"/>
          <w:szCs w:val="28"/>
          <w:vertAlign w:val="subscript"/>
        </w:rPr>
        <w:t>2</w:t>
      </w:r>
      <w:r w:rsidRPr="00625F56">
        <w:rPr>
          <w:bCs/>
          <w:sz w:val="28"/>
          <w:szCs w:val="28"/>
        </w:rPr>
        <w:t>. Молекулярная масса 310,7. Белое кристаллическое вещество</w:t>
      </w:r>
      <w:r w:rsidRPr="004D47D8">
        <w:rPr>
          <w:bCs/>
          <w:sz w:val="28"/>
          <w:szCs w:val="28"/>
        </w:rPr>
        <w:t xml:space="preserve">, </w:t>
      </w:r>
      <w:r w:rsidR="007A6C14">
        <w:rPr>
          <w:bCs/>
          <w:sz w:val="28"/>
          <w:szCs w:val="28"/>
        </w:rPr>
        <w:t>температура плавления</w:t>
      </w:r>
      <w:r w:rsidR="004D47D8" w:rsidRPr="004D47D8">
        <w:rPr>
          <w:bCs/>
          <w:sz w:val="28"/>
          <w:szCs w:val="28"/>
        </w:rPr>
        <w:t xml:space="preserve"> </w:t>
      </w:r>
      <w:r w:rsidRPr="004D47D8">
        <w:rPr>
          <w:bCs/>
          <w:sz w:val="28"/>
          <w:szCs w:val="28"/>
        </w:rPr>
        <w:t>239 °С</w:t>
      </w:r>
      <w:r w:rsidRPr="00625F56">
        <w:rPr>
          <w:bCs/>
          <w:sz w:val="28"/>
          <w:szCs w:val="28"/>
        </w:rPr>
        <w:t xml:space="preserve">. Растворимость в воде при 20 °С </w:t>
      </w:r>
      <w:r w:rsidR="003B30B7" w:rsidRPr="003B30B7">
        <w:rPr>
          <w:bCs/>
          <w:sz w:val="28"/>
          <w:szCs w:val="28"/>
        </w:rPr>
        <w:t xml:space="preserve">        </w:t>
      </w:r>
      <w:r w:rsidRPr="00625F56">
        <w:rPr>
          <w:bCs/>
          <w:sz w:val="28"/>
          <w:szCs w:val="28"/>
        </w:rPr>
        <w:t xml:space="preserve">0,2 мг/л, хорошо растворим в ацетоне ацетонитриле, хлористом метилене, плохо растворим в неполярных растворителях. В водной среде устойчив при pH 2-8, может разлагаться при высокой температуре. В рыбохозяйственных водоемах </w:t>
      </w:r>
      <w:r w:rsidRPr="00004484">
        <w:rPr>
          <w:bCs/>
          <w:sz w:val="28"/>
          <w:szCs w:val="28"/>
        </w:rPr>
        <w:t>ПДК</w:t>
      </w:r>
      <w:r w:rsidR="003B30B7" w:rsidRPr="00DA589A">
        <w:rPr>
          <w:bCs/>
          <w:sz w:val="28"/>
          <w:szCs w:val="28"/>
        </w:rPr>
        <w:t xml:space="preserve"> </w:t>
      </w:r>
      <w:r w:rsidRPr="00625F56">
        <w:rPr>
          <w:bCs/>
          <w:sz w:val="28"/>
          <w:szCs w:val="28"/>
        </w:rPr>
        <w:t>0,004 мг/л</w:t>
      </w:r>
      <w:r w:rsidR="006266AD" w:rsidRPr="006266AD">
        <w:rPr>
          <w:rFonts w:eastAsia="Times New Roman"/>
          <w:color w:val="000000"/>
          <w:sz w:val="28"/>
          <w:szCs w:val="28"/>
          <w:lang w:eastAsia="ru-RU"/>
        </w:rPr>
        <w:t>.</w:t>
      </w:r>
    </w:p>
    <w:p w:rsidR="00F94C20" w:rsidRDefault="00F94C20" w:rsidP="00FF5CDE">
      <w:pPr>
        <w:pStyle w:val="14"/>
        <w:ind w:firstLine="709"/>
        <w:rPr>
          <w:b/>
          <w:bCs/>
        </w:rPr>
      </w:pPr>
    </w:p>
    <w:p w:rsidR="00F94C20" w:rsidRDefault="00F94C20" w:rsidP="00FF5CDE">
      <w:pPr>
        <w:pStyle w:val="14"/>
        <w:ind w:firstLine="709"/>
        <w:rPr>
          <w:b/>
          <w:bCs/>
        </w:rPr>
      </w:pPr>
      <w:r w:rsidRPr="00F94C20">
        <w:rPr>
          <w:b/>
          <w:bCs/>
        </w:rPr>
        <w:t>5 Принцип метода</w:t>
      </w:r>
    </w:p>
    <w:p w:rsidR="00FF5CDE" w:rsidRPr="00F94C20" w:rsidRDefault="00FF5CDE" w:rsidP="00FF5CDE">
      <w:pPr>
        <w:pStyle w:val="14"/>
        <w:ind w:firstLine="709"/>
        <w:rPr>
          <w:b/>
          <w:color w:val="000000"/>
          <w:lang w:eastAsia="ru-RU"/>
        </w:rPr>
      </w:pPr>
    </w:p>
    <w:p w:rsidR="006266AD" w:rsidRPr="006266AD" w:rsidRDefault="00F94C20" w:rsidP="00FF5CDE">
      <w:pPr>
        <w:pStyle w:val="14"/>
        <w:ind w:firstLine="709"/>
        <w:rPr>
          <w:lang w:eastAsia="ru-RU"/>
        </w:rPr>
      </w:pPr>
      <w:r w:rsidRPr="00625F56">
        <w:rPr>
          <w:bCs/>
        </w:rPr>
        <w:t>Метод основан на извлечении препарата из анализируемых проб органическим растворителем, очистке экстракта перераспределением в системе водный ацетон</w:t>
      </w:r>
      <w:r w:rsidR="00B95165" w:rsidRPr="00B95165">
        <w:rPr>
          <w:bCs/>
        </w:rPr>
        <w:t xml:space="preserve"> </w:t>
      </w:r>
      <w:r w:rsidRPr="00625F56">
        <w:rPr>
          <w:bCs/>
        </w:rPr>
        <w:t>- гексан. Определение соединения методом ТСХ проводят после хроматографирования на пластинках силикагеля или сил у фола в системе гексан- ацетон, термического разл</w:t>
      </w:r>
      <w:r w:rsidR="00DA312A">
        <w:rPr>
          <w:bCs/>
        </w:rPr>
        <w:t>ожения, диазотирования и азосоче</w:t>
      </w:r>
      <w:r w:rsidRPr="00625F56">
        <w:rPr>
          <w:bCs/>
        </w:rPr>
        <w:t>тания с 1-нафтолом. Определение</w:t>
      </w:r>
      <w:r w:rsidR="00DA312A">
        <w:rPr>
          <w:bCs/>
        </w:rPr>
        <w:t xml:space="preserve"> </w:t>
      </w:r>
      <w:r w:rsidRPr="00625F56">
        <w:rPr>
          <w:bCs/>
        </w:rPr>
        <w:t>методом ГЖХ проводят в виде производного после метилирования дифлубензурона</w:t>
      </w:r>
      <w:r w:rsidR="006266AD" w:rsidRPr="006266AD">
        <w:rPr>
          <w:color w:val="000000"/>
          <w:lang w:eastAsia="ru-RU"/>
        </w:rPr>
        <w:t>.</w:t>
      </w:r>
    </w:p>
    <w:p w:rsidR="006266AD" w:rsidRPr="006266AD" w:rsidRDefault="006266AD" w:rsidP="00FF5CDE">
      <w:pPr>
        <w:pStyle w:val="14"/>
        <w:ind w:firstLine="709"/>
        <w:rPr>
          <w:lang w:eastAsia="ru-RU"/>
        </w:rPr>
      </w:pPr>
    </w:p>
    <w:p w:rsidR="006266AD" w:rsidRDefault="00F94C20" w:rsidP="00FF5CDE">
      <w:pPr>
        <w:pStyle w:val="14"/>
        <w:ind w:firstLine="709"/>
        <w:rPr>
          <w:b/>
          <w:color w:val="000000"/>
          <w:lang w:eastAsia="ru-RU"/>
        </w:rPr>
      </w:pPr>
      <w:r>
        <w:rPr>
          <w:b/>
          <w:lang w:eastAsia="ru-RU"/>
        </w:rPr>
        <w:t>6</w:t>
      </w:r>
      <w:r w:rsidR="00E82E60">
        <w:rPr>
          <w:b/>
          <w:lang w:eastAsia="ru-RU"/>
        </w:rPr>
        <w:t xml:space="preserve"> </w:t>
      </w:r>
      <w:r w:rsidR="00FF5992" w:rsidRPr="00FF5992">
        <w:rPr>
          <w:b/>
          <w:color w:val="000000"/>
          <w:lang w:eastAsia="ru-RU"/>
        </w:rPr>
        <w:t>Метрологическая характеристика метода</w:t>
      </w:r>
    </w:p>
    <w:p w:rsidR="00FF5CDE" w:rsidRPr="00FF5992" w:rsidRDefault="00FF5CDE" w:rsidP="00FF5CDE">
      <w:pPr>
        <w:pStyle w:val="14"/>
        <w:ind w:firstLine="709"/>
        <w:rPr>
          <w:b/>
          <w:lang w:eastAsia="ru-RU"/>
        </w:rPr>
      </w:pPr>
    </w:p>
    <w:p w:rsidR="006266AD" w:rsidRDefault="00F94C20" w:rsidP="00FF5CDE">
      <w:pPr>
        <w:pStyle w:val="14"/>
        <w:ind w:firstLine="709"/>
        <w:rPr>
          <w:color w:val="000000"/>
          <w:lang w:eastAsia="ru-RU"/>
        </w:rPr>
      </w:pPr>
      <w:r w:rsidRPr="00625F56">
        <w:rPr>
          <w:bCs/>
        </w:rPr>
        <w:t xml:space="preserve">При определении методом ТСХ предел определения </w:t>
      </w:r>
      <w:r w:rsidR="00471747">
        <w:rPr>
          <w:bCs/>
        </w:rPr>
        <w:t xml:space="preserve">от </w:t>
      </w:r>
      <w:r w:rsidRPr="00625F56">
        <w:rPr>
          <w:bCs/>
        </w:rPr>
        <w:t>0,01</w:t>
      </w:r>
      <w:r w:rsidR="00471747">
        <w:rPr>
          <w:bCs/>
        </w:rPr>
        <w:t xml:space="preserve"> до                    </w:t>
      </w:r>
      <w:r w:rsidRPr="00625F56">
        <w:rPr>
          <w:bCs/>
        </w:rPr>
        <w:t xml:space="preserve">0,04 мг/кг (мг/л), среднее значение определения </w:t>
      </w:r>
      <w:r w:rsidR="00471747">
        <w:rPr>
          <w:bCs/>
        </w:rPr>
        <w:t xml:space="preserve">от </w:t>
      </w:r>
      <w:r w:rsidRPr="00625F56">
        <w:rPr>
          <w:bCs/>
        </w:rPr>
        <w:t>70</w:t>
      </w:r>
      <w:r w:rsidR="00471747">
        <w:rPr>
          <w:bCs/>
        </w:rPr>
        <w:t xml:space="preserve"> </w:t>
      </w:r>
      <w:r w:rsidR="00471747" w:rsidRPr="00625F56">
        <w:rPr>
          <w:bCs/>
        </w:rPr>
        <w:t>%</w:t>
      </w:r>
      <w:r w:rsidR="00471747">
        <w:rPr>
          <w:bCs/>
        </w:rPr>
        <w:t xml:space="preserve"> до </w:t>
      </w:r>
      <w:r w:rsidRPr="00625F56">
        <w:rPr>
          <w:bCs/>
        </w:rPr>
        <w:t>84</w:t>
      </w:r>
      <w:r w:rsidR="00471747">
        <w:rPr>
          <w:bCs/>
        </w:rPr>
        <w:t xml:space="preserve"> </w:t>
      </w:r>
      <w:r w:rsidRPr="00625F56">
        <w:rPr>
          <w:bCs/>
        </w:rPr>
        <w:t xml:space="preserve">%. При определении методом ГЖХ предел определения </w:t>
      </w:r>
      <w:r w:rsidR="00471747">
        <w:rPr>
          <w:bCs/>
        </w:rPr>
        <w:t xml:space="preserve">от </w:t>
      </w:r>
      <w:r w:rsidRPr="00625F56">
        <w:rPr>
          <w:bCs/>
        </w:rPr>
        <w:t>0,02</w:t>
      </w:r>
      <w:r w:rsidR="00471747">
        <w:rPr>
          <w:bCs/>
        </w:rPr>
        <w:t xml:space="preserve"> до </w:t>
      </w:r>
      <w:r w:rsidRPr="00625F56">
        <w:rPr>
          <w:bCs/>
        </w:rPr>
        <w:t xml:space="preserve">0,05 мг/кг (мг/л), среднее значение определения </w:t>
      </w:r>
      <w:r w:rsidR="00471747">
        <w:rPr>
          <w:bCs/>
        </w:rPr>
        <w:t xml:space="preserve">от </w:t>
      </w:r>
      <w:r w:rsidRPr="00625F56">
        <w:rPr>
          <w:bCs/>
        </w:rPr>
        <w:t>65</w:t>
      </w:r>
      <w:r w:rsidR="00471747">
        <w:rPr>
          <w:bCs/>
        </w:rPr>
        <w:t xml:space="preserve"> % до </w:t>
      </w:r>
      <w:r w:rsidRPr="00625F56">
        <w:rPr>
          <w:bCs/>
        </w:rPr>
        <w:t>75</w:t>
      </w:r>
      <w:r w:rsidR="00471747">
        <w:rPr>
          <w:bCs/>
        </w:rPr>
        <w:t xml:space="preserve"> </w:t>
      </w:r>
      <w:r w:rsidRPr="00625F56">
        <w:rPr>
          <w:bCs/>
        </w:rPr>
        <w:t>%, относительное стандартное отклонение ±</w:t>
      </w:r>
      <w:r w:rsidR="00842B9B">
        <w:rPr>
          <w:bCs/>
        </w:rPr>
        <w:t xml:space="preserve"> </w:t>
      </w:r>
      <w:r w:rsidRPr="00625F56">
        <w:rPr>
          <w:bCs/>
        </w:rPr>
        <w:t>(3-7)</w:t>
      </w:r>
      <w:r w:rsidR="00471747">
        <w:rPr>
          <w:bCs/>
        </w:rPr>
        <w:t xml:space="preserve"> </w:t>
      </w:r>
      <w:r w:rsidRPr="00625F56">
        <w:rPr>
          <w:bCs/>
        </w:rPr>
        <w:t>%. Определению не мешают другие производные мочевины</w:t>
      </w:r>
      <w:r w:rsidR="006266AD" w:rsidRPr="00FF5992">
        <w:rPr>
          <w:color w:val="000000"/>
          <w:lang w:eastAsia="ru-RU"/>
        </w:rPr>
        <w:t>.</w:t>
      </w:r>
    </w:p>
    <w:p w:rsidR="00004484" w:rsidRDefault="00004484" w:rsidP="00FF5CDE">
      <w:pPr>
        <w:pStyle w:val="14"/>
        <w:ind w:firstLine="709"/>
        <w:rPr>
          <w:lang w:eastAsia="ru-RU"/>
        </w:rPr>
      </w:pPr>
    </w:p>
    <w:p w:rsidR="00842B9B" w:rsidRPr="00FF5992" w:rsidRDefault="00842B9B" w:rsidP="00FF5CDE">
      <w:pPr>
        <w:pStyle w:val="14"/>
        <w:ind w:firstLine="709"/>
        <w:rPr>
          <w:lang w:eastAsia="ru-RU"/>
        </w:rPr>
      </w:pPr>
    </w:p>
    <w:p w:rsidR="00FF5CDE" w:rsidRDefault="00F94C20" w:rsidP="00FF5CDE">
      <w:pPr>
        <w:ind w:firstLine="709"/>
        <w:jc w:val="both"/>
        <w:rPr>
          <w:rFonts w:eastAsia="Times New Roman"/>
          <w:b/>
          <w:sz w:val="28"/>
          <w:szCs w:val="28"/>
          <w:lang w:eastAsia="ru-RU"/>
        </w:rPr>
      </w:pPr>
      <w:r w:rsidRPr="0023461C">
        <w:rPr>
          <w:rFonts w:eastAsia="Times New Roman"/>
          <w:b/>
          <w:color w:val="000000"/>
          <w:sz w:val="28"/>
          <w:szCs w:val="28"/>
          <w:lang w:eastAsia="ru-RU"/>
        </w:rPr>
        <w:t>7</w:t>
      </w:r>
      <w:r w:rsidR="00471747">
        <w:rPr>
          <w:rFonts w:eastAsia="Times New Roman"/>
          <w:b/>
          <w:color w:val="000000"/>
          <w:sz w:val="28"/>
          <w:szCs w:val="28"/>
          <w:lang w:eastAsia="ru-RU"/>
        </w:rPr>
        <w:t xml:space="preserve"> </w:t>
      </w:r>
      <w:r w:rsidR="00E73AD6">
        <w:rPr>
          <w:rFonts w:eastAsia="Times New Roman"/>
          <w:b/>
          <w:color w:val="000000"/>
          <w:sz w:val="28"/>
          <w:szCs w:val="28"/>
          <w:lang w:eastAsia="ru-RU"/>
        </w:rPr>
        <w:t>С</w:t>
      </w:r>
      <w:r w:rsidR="00E73AD6" w:rsidRPr="00923BB9">
        <w:rPr>
          <w:rFonts w:eastAsia="Times New Roman"/>
          <w:b/>
          <w:color w:val="000000"/>
          <w:sz w:val="28"/>
          <w:szCs w:val="28"/>
          <w:lang w:eastAsia="ru-RU"/>
        </w:rPr>
        <w:t>редства измерений, вспо</w:t>
      </w:r>
      <w:r w:rsidR="00E73AD6">
        <w:rPr>
          <w:rFonts w:eastAsia="Times New Roman"/>
          <w:b/>
          <w:color w:val="000000"/>
          <w:sz w:val="28"/>
          <w:szCs w:val="28"/>
          <w:lang w:eastAsia="ru-RU"/>
        </w:rPr>
        <w:t>могательное оборудование и</w:t>
      </w:r>
      <w:r w:rsidR="00E73AD6" w:rsidRPr="00923BB9">
        <w:rPr>
          <w:rFonts w:eastAsia="Times New Roman"/>
          <w:b/>
          <w:color w:val="000000"/>
          <w:sz w:val="28"/>
          <w:szCs w:val="28"/>
          <w:lang w:eastAsia="ru-RU"/>
        </w:rPr>
        <w:t xml:space="preserve"> </w:t>
      </w:r>
      <w:r w:rsidR="00E73AD6">
        <w:rPr>
          <w:rFonts w:eastAsia="Times New Roman"/>
          <w:b/>
          <w:color w:val="000000"/>
          <w:sz w:val="28"/>
          <w:szCs w:val="28"/>
          <w:lang w:eastAsia="ru-RU"/>
        </w:rPr>
        <w:t>р</w:t>
      </w:r>
      <w:r w:rsidR="00E73AD6">
        <w:rPr>
          <w:rFonts w:eastAsia="Times New Roman"/>
          <w:b/>
          <w:sz w:val="28"/>
          <w:szCs w:val="28"/>
          <w:lang w:eastAsia="ru-RU"/>
        </w:rPr>
        <w:t>еактивы</w:t>
      </w:r>
    </w:p>
    <w:p w:rsidR="0023461C" w:rsidRPr="00520BE2" w:rsidRDefault="0023461C" w:rsidP="00FF5CDE">
      <w:pPr>
        <w:ind w:firstLine="709"/>
        <w:jc w:val="both"/>
        <w:rPr>
          <w:rFonts w:eastAsia="Times New Roman"/>
          <w:b/>
          <w:color w:val="000000"/>
          <w:sz w:val="28"/>
          <w:szCs w:val="28"/>
          <w:lang w:eastAsia="ru-RU"/>
        </w:rPr>
      </w:pPr>
    </w:p>
    <w:p w:rsidR="00E73AD6" w:rsidRDefault="00E73AD6" w:rsidP="00E73AD6">
      <w:pPr>
        <w:ind w:firstLine="709"/>
        <w:jc w:val="both"/>
        <w:rPr>
          <w:rStyle w:val="fontstyle01"/>
          <w:rFonts w:ascii="Times New Roman" w:hAnsi="Times New Roman"/>
          <w:sz w:val="28"/>
          <w:szCs w:val="28"/>
        </w:rPr>
      </w:pPr>
      <w:r w:rsidRPr="00212348">
        <w:rPr>
          <w:rStyle w:val="fontstyle01"/>
          <w:rFonts w:ascii="Times New Roman" w:hAnsi="Times New Roman"/>
          <w:sz w:val="28"/>
          <w:szCs w:val="28"/>
        </w:rPr>
        <w:t>При проведении количественного химического анализа применяют следующие средства измерений, вспомогательное оборудование, посуду, материалы:</w:t>
      </w:r>
    </w:p>
    <w:p w:rsidR="00E73AD6" w:rsidRPr="00212348" w:rsidRDefault="00E73AD6" w:rsidP="00E73AD6">
      <w:pPr>
        <w:ind w:firstLine="709"/>
        <w:jc w:val="both"/>
        <w:rPr>
          <w:rStyle w:val="fontstyle01"/>
          <w:rFonts w:ascii="Times New Roman" w:hAnsi="Times New Roman"/>
          <w:sz w:val="28"/>
          <w:szCs w:val="28"/>
        </w:rPr>
      </w:pPr>
      <w:r>
        <w:rPr>
          <w:rStyle w:val="fontstyle01"/>
          <w:rFonts w:ascii="Times New Roman" w:hAnsi="Times New Roman"/>
          <w:sz w:val="28"/>
          <w:szCs w:val="28"/>
        </w:rPr>
        <w:t>Средства измерений:</w:t>
      </w:r>
    </w:p>
    <w:p w:rsidR="00004484" w:rsidRDefault="00950CD1" w:rsidP="00B55CBE">
      <w:pPr>
        <w:numPr>
          <w:ilvl w:val="0"/>
          <w:numId w:val="12"/>
        </w:numPr>
        <w:tabs>
          <w:tab w:val="left" w:pos="993"/>
        </w:tabs>
        <w:ind w:left="0" w:firstLine="709"/>
        <w:jc w:val="both"/>
        <w:rPr>
          <w:bCs/>
          <w:sz w:val="28"/>
          <w:szCs w:val="28"/>
        </w:rPr>
      </w:pPr>
      <w:r>
        <w:rPr>
          <w:bCs/>
          <w:sz w:val="28"/>
          <w:szCs w:val="28"/>
        </w:rPr>
        <w:t>хро</w:t>
      </w:r>
      <w:r w:rsidR="00475703">
        <w:rPr>
          <w:bCs/>
          <w:sz w:val="28"/>
          <w:szCs w:val="28"/>
        </w:rPr>
        <w:t>матограф с ПИД</w:t>
      </w:r>
      <w:r w:rsidR="00E73AD6">
        <w:rPr>
          <w:bCs/>
          <w:sz w:val="28"/>
          <w:szCs w:val="28"/>
        </w:rPr>
        <w:t xml:space="preserve"> </w:t>
      </w:r>
      <w:r>
        <w:rPr>
          <w:bCs/>
          <w:sz w:val="28"/>
          <w:szCs w:val="28"/>
        </w:rPr>
        <w:t xml:space="preserve">по </w:t>
      </w:r>
      <w:r w:rsidRPr="00950CD1">
        <w:rPr>
          <w:bCs/>
          <w:sz w:val="28"/>
          <w:szCs w:val="28"/>
        </w:rPr>
        <w:t>ГОСТ 26703</w:t>
      </w:r>
      <w:r w:rsidR="00475703">
        <w:rPr>
          <w:bCs/>
          <w:sz w:val="28"/>
          <w:szCs w:val="28"/>
        </w:rPr>
        <w:t>;</w:t>
      </w:r>
    </w:p>
    <w:p w:rsidR="006A3AAC" w:rsidRPr="00475703" w:rsidRDefault="006A3AAC" w:rsidP="00B55CBE">
      <w:pPr>
        <w:numPr>
          <w:ilvl w:val="0"/>
          <w:numId w:val="12"/>
        </w:numPr>
        <w:tabs>
          <w:tab w:val="left" w:pos="993"/>
        </w:tabs>
        <w:ind w:left="0" w:firstLine="709"/>
        <w:jc w:val="both"/>
        <w:rPr>
          <w:sz w:val="28"/>
          <w:szCs w:val="28"/>
        </w:rPr>
      </w:pPr>
      <w:r w:rsidRPr="00475703">
        <w:rPr>
          <w:bCs/>
          <w:sz w:val="28"/>
          <w:szCs w:val="28"/>
        </w:rPr>
        <w:t>электрометр по</w:t>
      </w:r>
      <w:r>
        <w:rPr>
          <w:bCs/>
          <w:sz w:val="28"/>
          <w:szCs w:val="28"/>
        </w:rPr>
        <w:t xml:space="preserve"> </w:t>
      </w:r>
      <w:r w:rsidRPr="00475703">
        <w:rPr>
          <w:sz w:val="28"/>
          <w:szCs w:val="28"/>
        </w:rPr>
        <w:t>ГОСТ 5365</w:t>
      </w:r>
      <w:r>
        <w:rPr>
          <w:sz w:val="28"/>
          <w:szCs w:val="28"/>
        </w:rPr>
        <w:t>;</w:t>
      </w:r>
    </w:p>
    <w:p w:rsidR="006A3AAC" w:rsidRDefault="006A3AAC" w:rsidP="00B55CBE">
      <w:pPr>
        <w:numPr>
          <w:ilvl w:val="0"/>
          <w:numId w:val="12"/>
        </w:numPr>
        <w:tabs>
          <w:tab w:val="left" w:pos="993"/>
        </w:tabs>
        <w:ind w:left="0" w:firstLine="709"/>
        <w:jc w:val="both"/>
        <w:rPr>
          <w:sz w:val="28"/>
          <w:szCs w:val="28"/>
        </w:rPr>
      </w:pPr>
      <w:r w:rsidRPr="00475703">
        <w:rPr>
          <w:sz w:val="28"/>
          <w:szCs w:val="28"/>
        </w:rPr>
        <w:t xml:space="preserve">секундомер, </w:t>
      </w:r>
      <w:r>
        <w:rPr>
          <w:sz w:val="28"/>
          <w:szCs w:val="28"/>
        </w:rPr>
        <w:t>д</w:t>
      </w:r>
      <w:r w:rsidRPr="00475703">
        <w:rPr>
          <w:sz w:val="28"/>
          <w:szCs w:val="28"/>
        </w:rPr>
        <w:t>иапазон измерений</w:t>
      </w:r>
      <w:r>
        <w:rPr>
          <w:sz w:val="28"/>
          <w:szCs w:val="28"/>
        </w:rPr>
        <w:t xml:space="preserve"> </w:t>
      </w:r>
      <w:r w:rsidR="007E354E">
        <w:rPr>
          <w:sz w:val="28"/>
          <w:szCs w:val="28"/>
        </w:rPr>
        <w:t>от 1 с до 1800 с</w:t>
      </w:r>
      <w:r>
        <w:rPr>
          <w:sz w:val="28"/>
          <w:szCs w:val="28"/>
        </w:rPr>
        <w:t>, погрешностью</w:t>
      </w:r>
      <w:r w:rsidR="007E354E">
        <w:rPr>
          <w:sz w:val="28"/>
          <w:szCs w:val="28"/>
        </w:rPr>
        <w:t xml:space="preserve">                </w:t>
      </w:r>
      <w:r>
        <w:rPr>
          <w:sz w:val="28"/>
          <w:szCs w:val="28"/>
        </w:rPr>
        <w:t xml:space="preserve"> ±</w:t>
      </w:r>
      <w:r w:rsidR="007E354E">
        <w:rPr>
          <w:sz w:val="28"/>
          <w:szCs w:val="28"/>
        </w:rPr>
        <w:t xml:space="preserve"> 1,0 с</w:t>
      </w:r>
      <w:r>
        <w:rPr>
          <w:sz w:val="28"/>
          <w:szCs w:val="28"/>
        </w:rPr>
        <w:t>;</w:t>
      </w:r>
    </w:p>
    <w:p w:rsidR="006A3AAC" w:rsidRPr="00236C3C" w:rsidRDefault="006A3AAC" w:rsidP="00B55CBE">
      <w:pPr>
        <w:numPr>
          <w:ilvl w:val="0"/>
          <w:numId w:val="12"/>
        </w:numPr>
        <w:tabs>
          <w:tab w:val="left" w:pos="567"/>
          <w:tab w:val="left" w:pos="709"/>
          <w:tab w:val="left" w:pos="993"/>
        </w:tabs>
        <w:ind w:left="0" w:firstLine="709"/>
        <w:jc w:val="both"/>
        <w:rPr>
          <w:rFonts w:eastAsia="Times New Roman"/>
          <w:color w:val="000000"/>
          <w:sz w:val="28"/>
          <w:szCs w:val="28"/>
          <w:lang w:eastAsia="ru-RU"/>
        </w:rPr>
      </w:pPr>
      <w:r>
        <w:rPr>
          <w:rFonts w:eastAsia="Times New Roman"/>
          <w:sz w:val="28"/>
          <w:szCs w:val="28"/>
          <w:lang w:eastAsia="ru-RU"/>
        </w:rPr>
        <w:t>т</w:t>
      </w:r>
      <w:r w:rsidRPr="00784DD5">
        <w:rPr>
          <w:rFonts w:eastAsia="Times New Roman"/>
          <w:sz w:val="28"/>
          <w:szCs w:val="28"/>
          <w:lang w:eastAsia="ru-RU"/>
        </w:rPr>
        <w:t>ермометр лабораторный по ГОСТ 28498</w:t>
      </w:r>
      <w:r w:rsidR="007E354E">
        <w:rPr>
          <w:rFonts w:eastAsia="Times New Roman"/>
          <w:sz w:val="28"/>
          <w:szCs w:val="28"/>
          <w:lang w:eastAsia="ru-RU"/>
        </w:rPr>
        <w:t>.</w:t>
      </w:r>
    </w:p>
    <w:p w:rsidR="00B55CBE" w:rsidRDefault="00B55CBE" w:rsidP="00FF5CDE">
      <w:pPr>
        <w:ind w:firstLine="709"/>
        <w:jc w:val="both"/>
        <w:rPr>
          <w:bCs/>
          <w:sz w:val="28"/>
          <w:szCs w:val="28"/>
        </w:rPr>
      </w:pPr>
      <w:r>
        <w:rPr>
          <w:rStyle w:val="fontstyle01"/>
          <w:rFonts w:ascii="Times New Roman" w:hAnsi="Times New Roman"/>
          <w:sz w:val="28"/>
          <w:szCs w:val="28"/>
        </w:rPr>
        <w:t>В</w:t>
      </w:r>
      <w:r w:rsidRPr="00212348">
        <w:rPr>
          <w:rStyle w:val="fontstyle01"/>
          <w:rFonts w:ascii="Times New Roman" w:hAnsi="Times New Roman"/>
          <w:sz w:val="28"/>
          <w:szCs w:val="28"/>
        </w:rPr>
        <w:t>спомогательное оборудование</w:t>
      </w:r>
      <w:r>
        <w:rPr>
          <w:rStyle w:val="fontstyle01"/>
          <w:rFonts w:ascii="Times New Roman" w:hAnsi="Times New Roman"/>
          <w:sz w:val="28"/>
          <w:szCs w:val="28"/>
        </w:rPr>
        <w:t>:</w:t>
      </w:r>
    </w:p>
    <w:p w:rsidR="00004484" w:rsidRDefault="00950CD1" w:rsidP="00B55CBE">
      <w:pPr>
        <w:numPr>
          <w:ilvl w:val="0"/>
          <w:numId w:val="13"/>
        </w:numPr>
        <w:tabs>
          <w:tab w:val="left" w:pos="993"/>
        </w:tabs>
        <w:ind w:left="0" w:firstLine="709"/>
        <w:jc w:val="both"/>
        <w:rPr>
          <w:bCs/>
          <w:sz w:val="28"/>
          <w:szCs w:val="28"/>
        </w:rPr>
      </w:pPr>
      <w:r w:rsidRPr="00625F56">
        <w:rPr>
          <w:bCs/>
          <w:sz w:val="28"/>
          <w:szCs w:val="28"/>
        </w:rPr>
        <w:t>колонка стеклян</w:t>
      </w:r>
      <w:r>
        <w:rPr>
          <w:bCs/>
          <w:sz w:val="28"/>
          <w:szCs w:val="28"/>
        </w:rPr>
        <w:t>ная длиной 2 м, диаметром 3 мм;</w:t>
      </w:r>
    </w:p>
    <w:p w:rsidR="00004484" w:rsidRDefault="00950CD1" w:rsidP="00B55CBE">
      <w:pPr>
        <w:numPr>
          <w:ilvl w:val="0"/>
          <w:numId w:val="13"/>
        </w:numPr>
        <w:tabs>
          <w:tab w:val="left" w:pos="993"/>
        </w:tabs>
        <w:ind w:left="0" w:firstLine="709"/>
        <w:jc w:val="both"/>
        <w:rPr>
          <w:bCs/>
          <w:sz w:val="28"/>
          <w:szCs w:val="28"/>
        </w:rPr>
      </w:pPr>
      <w:r>
        <w:rPr>
          <w:bCs/>
          <w:sz w:val="28"/>
          <w:szCs w:val="28"/>
        </w:rPr>
        <w:t>прибор для встряхивания;</w:t>
      </w:r>
    </w:p>
    <w:p w:rsidR="00004484" w:rsidRDefault="00950CD1" w:rsidP="00B55CBE">
      <w:pPr>
        <w:numPr>
          <w:ilvl w:val="0"/>
          <w:numId w:val="13"/>
        </w:numPr>
        <w:tabs>
          <w:tab w:val="left" w:pos="993"/>
        </w:tabs>
        <w:ind w:left="0" w:firstLine="709"/>
        <w:jc w:val="both"/>
        <w:rPr>
          <w:bCs/>
          <w:sz w:val="28"/>
          <w:szCs w:val="28"/>
        </w:rPr>
      </w:pPr>
      <w:r>
        <w:rPr>
          <w:bCs/>
          <w:sz w:val="28"/>
          <w:szCs w:val="28"/>
        </w:rPr>
        <w:t>ротационный испаритель;</w:t>
      </w:r>
    </w:p>
    <w:p w:rsidR="00004484" w:rsidRDefault="00950CD1" w:rsidP="00B55CBE">
      <w:pPr>
        <w:numPr>
          <w:ilvl w:val="0"/>
          <w:numId w:val="13"/>
        </w:numPr>
        <w:tabs>
          <w:tab w:val="left" w:pos="993"/>
        </w:tabs>
        <w:ind w:left="0" w:firstLine="709"/>
        <w:jc w:val="both"/>
        <w:rPr>
          <w:bCs/>
          <w:sz w:val="28"/>
          <w:szCs w:val="28"/>
        </w:rPr>
      </w:pPr>
      <w:r w:rsidRPr="00625F56">
        <w:rPr>
          <w:bCs/>
          <w:sz w:val="28"/>
          <w:szCs w:val="28"/>
        </w:rPr>
        <w:t>пластинки ст</w:t>
      </w:r>
      <w:r>
        <w:rPr>
          <w:bCs/>
          <w:sz w:val="28"/>
          <w:szCs w:val="28"/>
        </w:rPr>
        <w:t>еклянные размерами 9</w:t>
      </w:r>
      <w:r w:rsidR="000319EF">
        <w:rPr>
          <w:bCs/>
          <w:sz w:val="28"/>
          <w:szCs w:val="28"/>
        </w:rPr>
        <w:t>×</w:t>
      </w:r>
      <w:r>
        <w:rPr>
          <w:bCs/>
          <w:sz w:val="28"/>
          <w:szCs w:val="28"/>
        </w:rPr>
        <w:t>12</w:t>
      </w:r>
      <w:r w:rsidR="007E34F4">
        <w:rPr>
          <w:bCs/>
          <w:sz w:val="28"/>
          <w:szCs w:val="28"/>
        </w:rPr>
        <w:t xml:space="preserve"> см</w:t>
      </w:r>
      <w:r>
        <w:rPr>
          <w:bCs/>
          <w:sz w:val="28"/>
          <w:szCs w:val="28"/>
        </w:rPr>
        <w:t xml:space="preserve"> и 8</w:t>
      </w:r>
      <w:r w:rsidR="000319EF">
        <w:rPr>
          <w:bCs/>
          <w:sz w:val="28"/>
          <w:szCs w:val="28"/>
        </w:rPr>
        <w:t>×</w:t>
      </w:r>
      <w:r>
        <w:rPr>
          <w:bCs/>
          <w:sz w:val="28"/>
          <w:szCs w:val="28"/>
        </w:rPr>
        <w:t>16 см;</w:t>
      </w:r>
    </w:p>
    <w:p w:rsidR="00004484" w:rsidRDefault="00950CD1" w:rsidP="00B55CBE">
      <w:pPr>
        <w:numPr>
          <w:ilvl w:val="0"/>
          <w:numId w:val="13"/>
        </w:numPr>
        <w:tabs>
          <w:tab w:val="left" w:pos="993"/>
        </w:tabs>
        <w:ind w:left="0" w:firstLine="709"/>
        <w:jc w:val="both"/>
        <w:rPr>
          <w:bCs/>
          <w:sz w:val="28"/>
          <w:szCs w:val="28"/>
        </w:rPr>
      </w:pPr>
      <w:r>
        <w:rPr>
          <w:bCs/>
          <w:sz w:val="28"/>
          <w:szCs w:val="28"/>
        </w:rPr>
        <w:t>камера хроматографическая;</w:t>
      </w:r>
    </w:p>
    <w:p w:rsidR="00004484" w:rsidRDefault="00950CD1" w:rsidP="00B55CBE">
      <w:pPr>
        <w:numPr>
          <w:ilvl w:val="0"/>
          <w:numId w:val="13"/>
        </w:numPr>
        <w:tabs>
          <w:tab w:val="left" w:pos="993"/>
        </w:tabs>
        <w:ind w:left="0" w:firstLine="709"/>
        <w:jc w:val="both"/>
        <w:rPr>
          <w:bCs/>
          <w:sz w:val="28"/>
          <w:szCs w:val="28"/>
        </w:rPr>
      </w:pPr>
      <w:r>
        <w:rPr>
          <w:bCs/>
          <w:sz w:val="28"/>
          <w:szCs w:val="28"/>
        </w:rPr>
        <w:t>камера для обработки пластинок;</w:t>
      </w:r>
    </w:p>
    <w:p w:rsidR="00004484" w:rsidRDefault="00950CD1" w:rsidP="00B55CBE">
      <w:pPr>
        <w:numPr>
          <w:ilvl w:val="0"/>
          <w:numId w:val="13"/>
        </w:numPr>
        <w:tabs>
          <w:tab w:val="left" w:pos="993"/>
        </w:tabs>
        <w:ind w:left="0" w:firstLine="709"/>
        <w:jc w:val="both"/>
        <w:rPr>
          <w:bCs/>
          <w:sz w:val="28"/>
          <w:szCs w:val="28"/>
        </w:rPr>
      </w:pPr>
      <w:r>
        <w:rPr>
          <w:bCs/>
          <w:sz w:val="28"/>
          <w:szCs w:val="28"/>
        </w:rPr>
        <w:t>пульверизатор стеклянный;</w:t>
      </w:r>
    </w:p>
    <w:p w:rsidR="00004484" w:rsidRDefault="00950CD1" w:rsidP="00B55CBE">
      <w:pPr>
        <w:numPr>
          <w:ilvl w:val="0"/>
          <w:numId w:val="13"/>
        </w:numPr>
        <w:tabs>
          <w:tab w:val="left" w:pos="993"/>
        </w:tabs>
        <w:ind w:left="0" w:firstLine="709"/>
        <w:jc w:val="both"/>
        <w:rPr>
          <w:bCs/>
          <w:sz w:val="28"/>
          <w:szCs w:val="28"/>
        </w:rPr>
      </w:pPr>
      <w:r>
        <w:rPr>
          <w:bCs/>
          <w:sz w:val="28"/>
          <w:szCs w:val="28"/>
        </w:rPr>
        <w:t>ш</w:t>
      </w:r>
      <w:r w:rsidRPr="00625F56">
        <w:rPr>
          <w:bCs/>
          <w:sz w:val="28"/>
          <w:szCs w:val="28"/>
        </w:rPr>
        <w:t>п</w:t>
      </w:r>
      <w:r w:rsidR="00F94C20" w:rsidRPr="00625F56">
        <w:rPr>
          <w:bCs/>
          <w:sz w:val="28"/>
          <w:szCs w:val="28"/>
        </w:rPr>
        <w:t xml:space="preserve">риц </w:t>
      </w:r>
      <w:r w:rsidR="00560163">
        <w:rPr>
          <w:bCs/>
          <w:sz w:val="28"/>
          <w:szCs w:val="28"/>
        </w:rPr>
        <w:t xml:space="preserve">по </w:t>
      </w:r>
      <w:r w:rsidR="00560163" w:rsidRPr="00560163">
        <w:rPr>
          <w:sz w:val="28"/>
        </w:rPr>
        <w:t>ГОСТ 22967</w:t>
      </w:r>
      <w:r w:rsidR="0015176A">
        <w:rPr>
          <w:sz w:val="28"/>
        </w:rPr>
        <w:t xml:space="preserve"> </w:t>
      </w:r>
      <w:r w:rsidR="00475703">
        <w:rPr>
          <w:bCs/>
          <w:sz w:val="28"/>
          <w:szCs w:val="28"/>
        </w:rPr>
        <w:t>на 10 мкл;</w:t>
      </w:r>
    </w:p>
    <w:p w:rsidR="00004484" w:rsidRPr="000027FF" w:rsidRDefault="006A3AAC" w:rsidP="00B55CBE">
      <w:pPr>
        <w:numPr>
          <w:ilvl w:val="0"/>
          <w:numId w:val="13"/>
        </w:numPr>
        <w:tabs>
          <w:tab w:val="left" w:pos="993"/>
        </w:tabs>
        <w:ind w:left="0" w:firstLine="709"/>
        <w:jc w:val="both"/>
        <w:rPr>
          <w:rFonts w:eastAsia="Times New Roman"/>
          <w:sz w:val="28"/>
          <w:szCs w:val="28"/>
          <w:lang w:eastAsia="ru-RU"/>
        </w:rPr>
      </w:pPr>
      <w:r w:rsidRPr="00625F56">
        <w:rPr>
          <w:bCs/>
          <w:sz w:val="28"/>
          <w:szCs w:val="28"/>
        </w:rPr>
        <w:t>фи</w:t>
      </w:r>
      <w:r w:rsidR="00F94C20" w:rsidRPr="00625F56">
        <w:rPr>
          <w:bCs/>
          <w:sz w:val="28"/>
          <w:szCs w:val="28"/>
        </w:rPr>
        <w:t xml:space="preserve">льтры </w:t>
      </w:r>
      <w:r w:rsidR="00F94C20" w:rsidRPr="000027FF">
        <w:rPr>
          <w:bCs/>
          <w:sz w:val="28"/>
          <w:szCs w:val="28"/>
        </w:rPr>
        <w:t>бумажные</w:t>
      </w:r>
      <w:r w:rsidR="0015176A">
        <w:rPr>
          <w:bCs/>
          <w:sz w:val="28"/>
          <w:szCs w:val="28"/>
        </w:rPr>
        <w:t xml:space="preserve"> </w:t>
      </w:r>
      <w:r w:rsidR="00B0361A">
        <w:rPr>
          <w:bCs/>
          <w:sz w:val="28"/>
          <w:szCs w:val="28"/>
        </w:rPr>
        <w:t xml:space="preserve">по </w:t>
      </w:r>
      <w:r w:rsidR="0015176A">
        <w:rPr>
          <w:sz w:val="28"/>
          <w:szCs w:val="28"/>
          <w:lang w:eastAsia="ru-RU"/>
        </w:rPr>
        <w:t>ГОСТ 12026</w:t>
      </w:r>
      <w:r w:rsidR="000027FF">
        <w:rPr>
          <w:bCs/>
          <w:sz w:val="28"/>
          <w:szCs w:val="28"/>
        </w:rPr>
        <w:t>;</w:t>
      </w:r>
    </w:p>
    <w:p w:rsidR="00004484" w:rsidRDefault="006A3AAC" w:rsidP="00B55CBE">
      <w:pPr>
        <w:numPr>
          <w:ilvl w:val="0"/>
          <w:numId w:val="13"/>
        </w:numPr>
        <w:tabs>
          <w:tab w:val="left" w:pos="993"/>
        </w:tabs>
        <w:ind w:left="0" w:firstLine="709"/>
        <w:jc w:val="both"/>
        <w:rPr>
          <w:bCs/>
          <w:sz w:val="28"/>
          <w:szCs w:val="28"/>
        </w:rPr>
      </w:pPr>
      <w:r w:rsidRPr="00DB78CA">
        <w:rPr>
          <w:rFonts w:eastAsia="Times New Roman"/>
          <w:sz w:val="28"/>
          <w:szCs w:val="28"/>
          <w:lang w:eastAsia="ru-RU"/>
        </w:rPr>
        <w:t>ко</w:t>
      </w:r>
      <w:r w:rsidR="000027FF" w:rsidRPr="00DB78CA">
        <w:rPr>
          <w:rFonts w:eastAsia="Times New Roman"/>
          <w:sz w:val="28"/>
          <w:szCs w:val="28"/>
          <w:lang w:eastAsia="ru-RU"/>
        </w:rPr>
        <w:t>лбы конические п</w:t>
      </w:r>
      <w:r w:rsidR="002747CE">
        <w:rPr>
          <w:rFonts w:eastAsia="Times New Roman"/>
          <w:sz w:val="28"/>
          <w:szCs w:val="28"/>
          <w:lang w:eastAsia="ru-RU"/>
        </w:rPr>
        <w:t>о ГОСТ 25336, вместимостью 100 и 250</w:t>
      </w:r>
      <w:r w:rsidR="000027FF" w:rsidRPr="00DB78CA">
        <w:rPr>
          <w:rFonts w:eastAsia="Times New Roman"/>
          <w:sz w:val="28"/>
          <w:szCs w:val="28"/>
          <w:lang w:eastAsia="ru-RU"/>
        </w:rPr>
        <w:t xml:space="preserve"> см</w:t>
      </w:r>
      <w:r w:rsidR="000027FF">
        <w:rPr>
          <w:rFonts w:eastAsia="Times New Roman"/>
          <w:sz w:val="28"/>
          <w:szCs w:val="28"/>
          <w:vertAlign w:val="superscript"/>
          <w:lang w:eastAsia="ru-RU"/>
        </w:rPr>
        <w:t>3</w:t>
      </w:r>
      <w:r w:rsidR="000027FF">
        <w:rPr>
          <w:rFonts w:eastAsia="Times New Roman"/>
          <w:sz w:val="28"/>
          <w:szCs w:val="28"/>
          <w:lang w:eastAsia="ru-RU"/>
        </w:rPr>
        <w:t>;</w:t>
      </w:r>
    </w:p>
    <w:p w:rsidR="00004484" w:rsidRDefault="006A3AAC" w:rsidP="00B55CBE">
      <w:pPr>
        <w:numPr>
          <w:ilvl w:val="0"/>
          <w:numId w:val="13"/>
        </w:numPr>
        <w:tabs>
          <w:tab w:val="left" w:pos="993"/>
        </w:tabs>
        <w:ind w:left="0" w:firstLine="709"/>
        <w:jc w:val="both"/>
        <w:rPr>
          <w:bCs/>
          <w:sz w:val="28"/>
          <w:szCs w:val="28"/>
        </w:rPr>
      </w:pPr>
      <w:r w:rsidRPr="00625F56">
        <w:rPr>
          <w:bCs/>
          <w:sz w:val="28"/>
          <w:szCs w:val="28"/>
        </w:rPr>
        <w:t>в</w:t>
      </w:r>
      <w:r w:rsidR="00F94C20" w:rsidRPr="00625F56">
        <w:rPr>
          <w:bCs/>
          <w:sz w:val="28"/>
          <w:szCs w:val="28"/>
        </w:rPr>
        <w:t>оронки</w:t>
      </w:r>
      <w:r w:rsidR="0015176A">
        <w:rPr>
          <w:bCs/>
          <w:sz w:val="28"/>
          <w:szCs w:val="28"/>
        </w:rPr>
        <w:t xml:space="preserve"> </w:t>
      </w:r>
      <w:r w:rsidR="00F94C20" w:rsidRPr="00625F56">
        <w:rPr>
          <w:bCs/>
          <w:sz w:val="28"/>
          <w:szCs w:val="28"/>
        </w:rPr>
        <w:t>делительные</w:t>
      </w:r>
      <w:r w:rsidR="000027FF">
        <w:rPr>
          <w:bCs/>
          <w:sz w:val="28"/>
          <w:szCs w:val="28"/>
        </w:rPr>
        <w:t xml:space="preserve"> по ГОСТ 25336,</w:t>
      </w:r>
      <w:r w:rsidR="00475703">
        <w:rPr>
          <w:bCs/>
          <w:sz w:val="28"/>
          <w:szCs w:val="28"/>
        </w:rPr>
        <w:t xml:space="preserve"> на 500 и 250 мл, химические фильтрующие;</w:t>
      </w:r>
    </w:p>
    <w:p w:rsidR="00004484" w:rsidRDefault="006A3AAC" w:rsidP="00B55CBE">
      <w:pPr>
        <w:numPr>
          <w:ilvl w:val="0"/>
          <w:numId w:val="13"/>
        </w:numPr>
        <w:tabs>
          <w:tab w:val="left" w:pos="993"/>
        </w:tabs>
        <w:ind w:left="0" w:firstLine="709"/>
        <w:jc w:val="both"/>
        <w:rPr>
          <w:bCs/>
          <w:sz w:val="28"/>
          <w:szCs w:val="28"/>
        </w:rPr>
      </w:pPr>
      <w:r w:rsidRPr="00212348">
        <w:rPr>
          <w:rFonts w:eastAsia="Times New Roman"/>
          <w:sz w:val="28"/>
          <w:szCs w:val="28"/>
          <w:lang w:eastAsia="ru-RU"/>
        </w:rPr>
        <w:t>п</w:t>
      </w:r>
      <w:r w:rsidR="000027FF" w:rsidRPr="00212348">
        <w:rPr>
          <w:rFonts w:eastAsia="Times New Roman"/>
          <w:sz w:val="28"/>
          <w:szCs w:val="28"/>
          <w:lang w:eastAsia="ru-RU"/>
        </w:rPr>
        <w:t xml:space="preserve">ипетки </w:t>
      </w:r>
      <w:r w:rsidR="007E354E">
        <w:rPr>
          <w:rFonts w:eastAsia="Times New Roman"/>
          <w:sz w:val="28"/>
          <w:szCs w:val="28"/>
          <w:lang w:eastAsia="ru-RU"/>
        </w:rPr>
        <w:t>на 1,5 и 10 мл</w:t>
      </w:r>
      <w:r w:rsidR="00560163">
        <w:rPr>
          <w:rFonts w:eastAsia="Times New Roman"/>
          <w:sz w:val="28"/>
          <w:szCs w:val="28"/>
          <w:lang w:eastAsia="ru-RU"/>
        </w:rPr>
        <w:t xml:space="preserve"> по ГОСТ 29227</w:t>
      </w:r>
      <w:r w:rsidR="000027FF">
        <w:rPr>
          <w:rFonts w:eastAsia="Times New Roman"/>
          <w:sz w:val="28"/>
          <w:szCs w:val="28"/>
          <w:lang w:eastAsia="ru-RU"/>
        </w:rPr>
        <w:t>;</w:t>
      </w:r>
    </w:p>
    <w:p w:rsidR="00F94C20" w:rsidRDefault="006A3AAC" w:rsidP="00B55CBE">
      <w:pPr>
        <w:numPr>
          <w:ilvl w:val="0"/>
          <w:numId w:val="13"/>
        </w:numPr>
        <w:tabs>
          <w:tab w:val="left" w:pos="993"/>
        </w:tabs>
        <w:ind w:left="0" w:firstLine="709"/>
        <w:jc w:val="both"/>
        <w:rPr>
          <w:bCs/>
          <w:sz w:val="28"/>
          <w:szCs w:val="28"/>
        </w:rPr>
      </w:pPr>
      <w:r w:rsidRPr="00625F56">
        <w:rPr>
          <w:bCs/>
          <w:sz w:val="28"/>
          <w:szCs w:val="28"/>
        </w:rPr>
        <w:t>п</w:t>
      </w:r>
      <w:r w:rsidR="00F94C20" w:rsidRPr="00625F56">
        <w:rPr>
          <w:bCs/>
          <w:sz w:val="28"/>
          <w:szCs w:val="28"/>
        </w:rPr>
        <w:t>робирки градуированные</w:t>
      </w:r>
      <w:r w:rsidR="00560163">
        <w:rPr>
          <w:bCs/>
          <w:sz w:val="28"/>
          <w:szCs w:val="28"/>
        </w:rPr>
        <w:t xml:space="preserve"> по </w:t>
      </w:r>
      <w:r w:rsidR="00560163">
        <w:rPr>
          <w:sz w:val="28"/>
        </w:rPr>
        <w:t>ГОСТ 1770</w:t>
      </w:r>
      <w:r w:rsidR="00F94C20" w:rsidRPr="00625F56">
        <w:rPr>
          <w:bCs/>
          <w:sz w:val="28"/>
          <w:szCs w:val="28"/>
        </w:rPr>
        <w:t xml:space="preserve"> на 10 мл</w:t>
      </w:r>
      <w:r w:rsidR="00475703">
        <w:rPr>
          <w:bCs/>
          <w:sz w:val="28"/>
          <w:szCs w:val="28"/>
        </w:rPr>
        <w:t>.</w:t>
      </w:r>
    </w:p>
    <w:p w:rsidR="00004484" w:rsidRDefault="00316A62" w:rsidP="00FF5CDE">
      <w:pPr>
        <w:ind w:firstLine="709"/>
        <w:jc w:val="both"/>
        <w:rPr>
          <w:bCs/>
          <w:sz w:val="28"/>
          <w:szCs w:val="28"/>
        </w:rPr>
      </w:pPr>
      <w:r>
        <w:rPr>
          <w:bCs/>
          <w:sz w:val="28"/>
          <w:szCs w:val="28"/>
        </w:rPr>
        <w:t xml:space="preserve">Реактивы: </w:t>
      </w:r>
    </w:p>
    <w:p w:rsidR="00004484" w:rsidRDefault="006A3AAC" w:rsidP="00B55CBE">
      <w:pPr>
        <w:numPr>
          <w:ilvl w:val="0"/>
          <w:numId w:val="14"/>
        </w:numPr>
        <w:tabs>
          <w:tab w:val="left" w:pos="993"/>
        </w:tabs>
        <w:ind w:left="0" w:firstLine="709"/>
        <w:jc w:val="both"/>
        <w:rPr>
          <w:bCs/>
          <w:sz w:val="28"/>
          <w:szCs w:val="28"/>
        </w:rPr>
      </w:pPr>
      <w:r w:rsidRPr="00625F56">
        <w:rPr>
          <w:bCs/>
          <w:sz w:val="28"/>
          <w:szCs w:val="28"/>
        </w:rPr>
        <w:t>с</w:t>
      </w:r>
      <w:r w:rsidR="00F94C20" w:rsidRPr="00625F56">
        <w:rPr>
          <w:bCs/>
          <w:sz w:val="28"/>
          <w:szCs w:val="28"/>
        </w:rPr>
        <w:t>тандартный раствор дифлу</w:t>
      </w:r>
      <w:r w:rsidR="00475703">
        <w:rPr>
          <w:bCs/>
          <w:sz w:val="28"/>
          <w:szCs w:val="28"/>
        </w:rPr>
        <w:t>бензурона в ацетоне 100 мкг/мл;</w:t>
      </w:r>
    </w:p>
    <w:p w:rsidR="00004484" w:rsidRDefault="00004484" w:rsidP="00FF5CDE">
      <w:pPr>
        <w:ind w:firstLine="709"/>
        <w:jc w:val="both"/>
        <w:rPr>
          <w:bCs/>
          <w:sz w:val="28"/>
          <w:szCs w:val="28"/>
        </w:rPr>
      </w:pPr>
      <w:r>
        <w:rPr>
          <w:bCs/>
          <w:sz w:val="28"/>
          <w:szCs w:val="28"/>
        </w:rPr>
        <w:t>Реактивы для экстракции:</w:t>
      </w:r>
    </w:p>
    <w:p w:rsidR="00004484" w:rsidRDefault="006A3AAC" w:rsidP="00B55CBE">
      <w:pPr>
        <w:numPr>
          <w:ilvl w:val="0"/>
          <w:numId w:val="14"/>
        </w:numPr>
        <w:tabs>
          <w:tab w:val="left" w:pos="993"/>
        </w:tabs>
        <w:ind w:left="0" w:firstLine="709"/>
        <w:jc w:val="both"/>
        <w:rPr>
          <w:bCs/>
          <w:sz w:val="28"/>
          <w:szCs w:val="28"/>
        </w:rPr>
      </w:pPr>
      <w:r>
        <w:rPr>
          <w:bCs/>
          <w:sz w:val="28"/>
          <w:szCs w:val="28"/>
        </w:rPr>
        <w:t>а</w:t>
      </w:r>
      <w:r w:rsidR="00475703">
        <w:rPr>
          <w:bCs/>
          <w:sz w:val="28"/>
          <w:szCs w:val="28"/>
        </w:rPr>
        <w:t>цетон ч.;</w:t>
      </w:r>
    </w:p>
    <w:p w:rsidR="00004484" w:rsidRDefault="006A3AAC" w:rsidP="00B55CBE">
      <w:pPr>
        <w:numPr>
          <w:ilvl w:val="0"/>
          <w:numId w:val="14"/>
        </w:numPr>
        <w:tabs>
          <w:tab w:val="left" w:pos="993"/>
        </w:tabs>
        <w:ind w:left="0" w:firstLine="709"/>
        <w:jc w:val="both"/>
        <w:rPr>
          <w:bCs/>
          <w:sz w:val="28"/>
          <w:szCs w:val="28"/>
        </w:rPr>
      </w:pPr>
      <w:r>
        <w:rPr>
          <w:bCs/>
          <w:sz w:val="28"/>
          <w:szCs w:val="28"/>
        </w:rPr>
        <w:t>ге</w:t>
      </w:r>
      <w:r w:rsidR="00475703">
        <w:rPr>
          <w:bCs/>
          <w:sz w:val="28"/>
          <w:szCs w:val="28"/>
        </w:rPr>
        <w:t>ксан ч.;</w:t>
      </w:r>
    </w:p>
    <w:p w:rsidR="00004484" w:rsidRDefault="006A3AAC" w:rsidP="00B55CBE">
      <w:pPr>
        <w:numPr>
          <w:ilvl w:val="0"/>
          <w:numId w:val="14"/>
        </w:numPr>
        <w:tabs>
          <w:tab w:val="left" w:pos="993"/>
        </w:tabs>
        <w:ind w:left="0" w:firstLine="709"/>
        <w:jc w:val="both"/>
        <w:rPr>
          <w:bCs/>
          <w:sz w:val="28"/>
          <w:szCs w:val="28"/>
        </w:rPr>
      </w:pPr>
      <w:r>
        <w:rPr>
          <w:bCs/>
          <w:sz w:val="28"/>
          <w:szCs w:val="28"/>
        </w:rPr>
        <w:t>хл</w:t>
      </w:r>
      <w:r w:rsidR="00475703">
        <w:rPr>
          <w:bCs/>
          <w:sz w:val="28"/>
          <w:szCs w:val="28"/>
        </w:rPr>
        <w:t>ористый метилен ч.;</w:t>
      </w:r>
    </w:p>
    <w:p w:rsidR="00004484" w:rsidRDefault="006A3AAC" w:rsidP="00B55CBE">
      <w:pPr>
        <w:numPr>
          <w:ilvl w:val="0"/>
          <w:numId w:val="14"/>
        </w:numPr>
        <w:tabs>
          <w:tab w:val="left" w:pos="993"/>
        </w:tabs>
        <w:ind w:left="0" w:firstLine="709"/>
        <w:jc w:val="both"/>
        <w:rPr>
          <w:bCs/>
          <w:sz w:val="28"/>
          <w:szCs w:val="28"/>
        </w:rPr>
      </w:pPr>
      <w:r>
        <w:rPr>
          <w:bCs/>
          <w:sz w:val="28"/>
          <w:szCs w:val="28"/>
        </w:rPr>
        <w:t>хлороформ фарм.;</w:t>
      </w:r>
    </w:p>
    <w:p w:rsidR="00004484" w:rsidRDefault="006A3AAC" w:rsidP="00B55CBE">
      <w:pPr>
        <w:numPr>
          <w:ilvl w:val="0"/>
          <w:numId w:val="14"/>
        </w:numPr>
        <w:tabs>
          <w:tab w:val="left" w:pos="993"/>
        </w:tabs>
        <w:ind w:left="0" w:firstLine="709"/>
        <w:jc w:val="both"/>
        <w:rPr>
          <w:bCs/>
          <w:sz w:val="28"/>
          <w:szCs w:val="28"/>
        </w:rPr>
      </w:pPr>
      <w:r>
        <w:rPr>
          <w:bCs/>
          <w:sz w:val="28"/>
          <w:szCs w:val="28"/>
        </w:rPr>
        <w:t>сульфат натрия безводный ч.;</w:t>
      </w:r>
    </w:p>
    <w:p w:rsidR="00004484" w:rsidRDefault="006A3AAC" w:rsidP="00B55CBE">
      <w:pPr>
        <w:numPr>
          <w:ilvl w:val="0"/>
          <w:numId w:val="14"/>
        </w:numPr>
        <w:tabs>
          <w:tab w:val="left" w:pos="993"/>
        </w:tabs>
        <w:ind w:left="0" w:firstLine="709"/>
        <w:jc w:val="both"/>
        <w:rPr>
          <w:bCs/>
          <w:sz w:val="28"/>
          <w:szCs w:val="28"/>
        </w:rPr>
      </w:pPr>
      <w:r w:rsidRPr="00625F56">
        <w:rPr>
          <w:bCs/>
          <w:sz w:val="28"/>
          <w:szCs w:val="28"/>
        </w:rPr>
        <w:t>хлорид нат</w:t>
      </w:r>
      <w:r>
        <w:rPr>
          <w:bCs/>
          <w:sz w:val="28"/>
          <w:szCs w:val="28"/>
        </w:rPr>
        <w:t>рия ч.д.а., насыщенный раствор;</w:t>
      </w:r>
    </w:p>
    <w:p w:rsidR="00004484" w:rsidRDefault="006A3AAC" w:rsidP="00B55CBE">
      <w:pPr>
        <w:numPr>
          <w:ilvl w:val="0"/>
          <w:numId w:val="14"/>
        </w:numPr>
        <w:tabs>
          <w:tab w:val="left" w:pos="993"/>
        </w:tabs>
        <w:ind w:left="0" w:firstLine="709"/>
        <w:jc w:val="both"/>
        <w:rPr>
          <w:bCs/>
          <w:sz w:val="28"/>
          <w:szCs w:val="28"/>
        </w:rPr>
      </w:pPr>
      <w:r w:rsidRPr="00625F56">
        <w:rPr>
          <w:bCs/>
          <w:sz w:val="28"/>
          <w:szCs w:val="28"/>
        </w:rPr>
        <w:t>лимонн</w:t>
      </w:r>
      <w:r>
        <w:rPr>
          <w:bCs/>
          <w:sz w:val="28"/>
          <w:szCs w:val="28"/>
        </w:rPr>
        <w:t>ая кислота ч., 0,004 %-ный в.р.;</w:t>
      </w:r>
    </w:p>
    <w:p w:rsidR="00004484" w:rsidRDefault="006A3AAC" w:rsidP="00B55CBE">
      <w:pPr>
        <w:numPr>
          <w:ilvl w:val="0"/>
          <w:numId w:val="14"/>
        </w:numPr>
        <w:tabs>
          <w:tab w:val="left" w:pos="993"/>
        </w:tabs>
        <w:ind w:left="0" w:firstLine="709"/>
        <w:jc w:val="both"/>
        <w:rPr>
          <w:bCs/>
          <w:sz w:val="28"/>
          <w:szCs w:val="28"/>
        </w:rPr>
      </w:pPr>
      <w:r>
        <w:rPr>
          <w:bCs/>
          <w:sz w:val="28"/>
          <w:szCs w:val="28"/>
        </w:rPr>
        <w:t>кремневая кислота водная, ч.;</w:t>
      </w:r>
    </w:p>
    <w:p w:rsidR="00004484" w:rsidRDefault="006A3AAC" w:rsidP="00B55CBE">
      <w:pPr>
        <w:numPr>
          <w:ilvl w:val="0"/>
          <w:numId w:val="14"/>
        </w:numPr>
        <w:tabs>
          <w:tab w:val="left" w:pos="993"/>
        </w:tabs>
        <w:ind w:left="0" w:firstLine="709"/>
        <w:jc w:val="both"/>
        <w:rPr>
          <w:bCs/>
          <w:sz w:val="28"/>
          <w:szCs w:val="28"/>
        </w:rPr>
      </w:pPr>
      <w:r>
        <w:rPr>
          <w:bCs/>
          <w:sz w:val="28"/>
          <w:szCs w:val="28"/>
        </w:rPr>
        <w:t>йо</w:t>
      </w:r>
      <w:r w:rsidR="00475703">
        <w:rPr>
          <w:bCs/>
          <w:sz w:val="28"/>
          <w:szCs w:val="28"/>
        </w:rPr>
        <w:t>д кристаллический ч.</w:t>
      </w:r>
    </w:p>
    <w:p w:rsidR="00004484" w:rsidRDefault="00475703" w:rsidP="00FF5CDE">
      <w:pPr>
        <w:ind w:firstLine="709"/>
        <w:jc w:val="both"/>
        <w:rPr>
          <w:bCs/>
          <w:sz w:val="28"/>
          <w:szCs w:val="28"/>
        </w:rPr>
      </w:pPr>
      <w:r>
        <w:rPr>
          <w:bCs/>
          <w:sz w:val="28"/>
          <w:szCs w:val="28"/>
        </w:rPr>
        <w:t>Реактивы для ТСХ:</w:t>
      </w:r>
    </w:p>
    <w:p w:rsidR="00004484" w:rsidRDefault="006A3AAC" w:rsidP="00B55CBE">
      <w:pPr>
        <w:numPr>
          <w:ilvl w:val="0"/>
          <w:numId w:val="15"/>
        </w:numPr>
        <w:tabs>
          <w:tab w:val="left" w:pos="709"/>
          <w:tab w:val="left" w:pos="993"/>
          <w:tab w:val="left" w:pos="1418"/>
        </w:tabs>
        <w:ind w:left="0" w:firstLine="709"/>
        <w:jc w:val="both"/>
        <w:rPr>
          <w:bCs/>
          <w:sz w:val="28"/>
          <w:szCs w:val="28"/>
        </w:rPr>
      </w:pPr>
      <w:r>
        <w:rPr>
          <w:bCs/>
          <w:sz w:val="28"/>
          <w:szCs w:val="28"/>
        </w:rPr>
        <w:t>си</w:t>
      </w:r>
      <w:r w:rsidR="00475703">
        <w:rPr>
          <w:bCs/>
          <w:sz w:val="28"/>
          <w:szCs w:val="28"/>
        </w:rPr>
        <w:t>ликагель КСК;</w:t>
      </w:r>
    </w:p>
    <w:p w:rsidR="00004484" w:rsidRDefault="006A3AAC" w:rsidP="00B55CBE">
      <w:pPr>
        <w:numPr>
          <w:ilvl w:val="0"/>
          <w:numId w:val="15"/>
        </w:numPr>
        <w:tabs>
          <w:tab w:val="left" w:pos="709"/>
          <w:tab w:val="left" w:pos="993"/>
          <w:tab w:val="left" w:pos="1418"/>
        </w:tabs>
        <w:ind w:left="0" w:firstLine="709"/>
        <w:jc w:val="both"/>
        <w:rPr>
          <w:bCs/>
          <w:sz w:val="28"/>
          <w:szCs w:val="28"/>
        </w:rPr>
      </w:pPr>
      <w:r w:rsidRPr="00625F56">
        <w:rPr>
          <w:bCs/>
          <w:sz w:val="28"/>
          <w:szCs w:val="28"/>
        </w:rPr>
        <w:lastRenderedPageBreak/>
        <w:t>ги</w:t>
      </w:r>
      <w:r w:rsidR="00F94C20" w:rsidRPr="00625F56">
        <w:rPr>
          <w:bCs/>
          <w:sz w:val="28"/>
          <w:szCs w:val="28"/>
        </w:rPr>
        <w:t>пс медицинский</w:t>
      </w:r>
      <w:r w:rsidR="00475703">
        <w:rPr>
          <w:bCs/>
          <w:sz w:val="28"/>
          <w:szCs w:val="28"/>
        </w:rPr>
        <w:t>;</w:t>
      </w:r>
    </w:p>
    <w:p w:rsidR="00004484" w:rsidRDefault="006A3AAC" w:rsidP="00B55CBE">
      <w:pPr>
        <w:numPr>
          <w:ilvl w:val="0"/>
          <w:numId w:val="15"/>
        </w:numPr>
        <w:tabs>
          <w:tab w:val="left" w:pos="709"/>
          <w:tab w:val="left" w:pos="993"/>
          <w:tab w:val="left" w:pos="1418"/>
        </w:tabs>
        <w:ind w:left="0" w:firstLine="709"/>
        <w:jc w:val="both"/>
        <w:rPr>
          <w:bCs/>
          <w:sz w:val="28"/>
          <w:szCs w:val="28"/>
        </w:rPr>
      </w:pPr>
      <w:r w:rsidRPr="00625F56">
        <w:rPr>
          <w:bCs/>
          <w:sz w:val="28"/>
          <w:szCs w:val="28"/>
        </w:rPr>
        <w:t>пла</w:t>
      </w:r>
      <w:r w:rsidR="00F94C20" w:rsidRPr="00625F56">
        <w:rPr>
          <w:bCs/>
          <w:sz w:val="28"/>
          <w:szCs w:val="28"/>
        </w:rPr>
        <w:t>стинки «Силуфол» УФ</w:t>
      </w:r>
      <w:r w:rsidR="00004484">
        <w:rPr>
          <w:bCs/>
          <w:sz w:val="28"/>
          <w:szCs w:val="28"/>
          <w:vertAlign w:val="subscript"/>
        </w:rPr>
        <w:t>254</w:t>
      </w:r>
      <w:r w:rsidR="00475703">
        <w:rPr>
          <w:bCs/>
          <w:sz w:val="28"/>
          <w:szCs w:val="28"/>
        </w:rPr>
        <w:t>;</w:t>
      </w:r>
    </w:p>
    <w:p w:rsidR="00004484" w:rsidRDefault="006A3AAC" w:rsidP="00B55CBE">
      <w:pPr>
        <w:numPr>
          <w:ilvl w:val="0"/>
          <w:numId w:val="15"/>
        </w:numPr>
        <w:tabs>
          <w:tab w:val="left" w:pos="709"/>
          <w:tab w:val="left" w:pos="993"/>
          <w:tab w:val="left" w:pos="1418"/>
        </w:tabs>
        <w:ind w:left="0" w:firstLine="709"/>
        <w:jc w:val="both"/>
        <w:rPr>
          <w:bCs/>
          <w:sz w:val="28"/>
          <w:szCs w:val="28"/>
        </w:rPr>
      </w:pPr>
      <w:r w:rsidRPr="00625F56">
        <w:rPr>
          <w:bCs/>
          <w:sz w:val="28"/>
          <w:szCs w:val="28"/>
        </w:rPr>
        <w:t>нит</w:t>
      </w:r>
      <w:r w:rsidR="00F94C20" w:rsidRPr="00625F56">
        <w:rPr>
          <w:bCs/>
          <w:sz w:val="28"/>
          <w:szCs w:val="28"/>
        </w:rPr>
        <w:t>рит натрия ч</w:t>
      </w:r>
      <w:r w:rsidR="00004484">
        <w:rPr>
          <w:bCs/>
          <w:sz w:val="28"/>
          <w:szCs w:val="28"/>
        </w:rPr>
        <w:t>.</w:t>
      </w:r>
      <w:r w:rsidR="00475703">
        <w:rPr>
          <w:bCs/>
          <w:sz w:val="28"/>
          <w:szCs w:val="28"/>
        </w:rPr>
        <w:t>д.а.;</w:t>
      </w:r>
    </w:p>
    <w:p w:rsidR="00004484" w:rsidRDefault="006A3AAC" w:rsidP="00B55CBE">
      <w:pPr>
        <w:numPr>
          <w:ilvl w:val="0"/>
          <w:numId w:val="15"/>
        </w:numPr>
        <w:tabs>
          <w:tab w:val="left" w:pos="709"/>
          <w:tab w:val="left" w:pos="993"/>
          <w:tab w:val="left" w:pos="1418"/>
        </w:tabs>
        <w:ind w:left="0" w:firstLine="709"/>
        <w:jc w:val="both"/>
        <w:rPr>
          <w:bCs/>
          <w:sz w:val="28"/>
          <w:szCs w:val="28"/>
        </w:rPr>
      </w:pPr>
      <w:r>
        <w:rPr>
          <w:bCs/>
          <w:sz w:val="28"/>
          <w:szCs w:val="28"/>
        </w:rPr>
        <w:t>хло</w:t>
      </w:r>
      <w:r w:rsidR="00475703">
        <w:rPr>
          <w:bCs/>
          <w:sz w:val="28"/>
          <w:szCs w:val="28"/>
        </w:rPr>
        <w:t>роводородная кислота ч.;</w:t>
      </w:r>
    </w:p>
    <w:p w:rsidR="00004484" w:rsidRDefault="00475703" w:rsidP="00B55CBE">
      <w:pPr>
        <w:numPr>
          <w:ilvl w:val="0"/>
          <w:numId w:val="15"/>
        </w:numPr>
        <w:tabs>
          <w:tab w:val="left" w:pos="709"/>
          <w:tab w:val="left" w:pos="993"/>
          <w:tab w:val="left" w:pos="1418"/>
        </w:tabs>
        <w:ind w:left="0" w:firstLine="709"/>
        <w:jc w:val="both"/>
        <w:rPr>
          <w:bCs/>
          <w:sz w:val="28"/>
          <w:szCs w:val="28"/>
        </w:rPr>
      </w:pPr>
      <w:r>
        <w:rPr>
          <w:bCs/>
          <w:sz w:val="28"/>
          <w:szCs w:val="28"/>
        </w:rPr>
        <w:t>1-</w:t>
      </w:r>
      <w:r w:rsidR="006A3AAC">
        <w:rPr>
          <w:bCs/>
          <w:sz w:val="28"/>
          <w:szCs w:val="28"/>
        </w:rPr>
        <w:t>н</w:t>
      </w:r>
      <w:r>
        <w:rPr>
          <w:bCs/>
          <w:sz w:val="28"/>
          <w:szCs w:val="28"/>
        </w:rPr>
        <w:t>афтол ч.д.а.;</w:t>
      </w:r>
    </w:p>
    <w:p w:rsidR="00004484" w:rsidRDefault="006A3AAC" w:rsidP="00B55CBE">
      <w:pPr>
        <w:numPr>
          <w:ilvl w:val="0"/>
          <w:numId w:val="15"/>
        </w:numPr>
        <w:tabs>
          <w:tab w:val="left" w:pos="709"/>
          <w:tab w:val="left" w:pos="993"/>
          <w:tab w:val="left" w:pos="1418"/>
        </w:tabs>
        <w:ind w:left="0" w:firstLine="709"/>
        <w:jc w:val="both"/>
        <w:rPr>
          <w:bCs/>
          <w:sz w:val="28"/>
          <w:szCs w:val="28"/>
        </w:rPr>
      </w:pPr>
      <w:r w:rsidRPr="00625F56">
        <w:rPr>
          <w:bCs/>
          <w:sz w:val="28"/>
          <w:szCs w:val="28"/>
        </w:rPr>
        <w:t>ги</w:t>
      </w:r>
      <w:r w:rsidR="00F94C20" w:rsidRPr="00625F56">
        <w:rPr>
          <w:bCs/>
          <w:sz w:val="28"/>
          <w:szCs w:val="28"/>
        </w:rPr>
        <w:t xml:space="preserve">дроокись калия ч. </w:t>
      </w:r>
    </w:p>
    <w:p w:rsidR="00E04BEB" w:rsidRDefault="00E04BEB" w:rsidP="00E04BEB">
      <w:pPr>
        <w:tabs>
          <w:tab w:val="left" w:pos="709"/>
          <w:tab w:val="left" w:pos="993"/>
          <w:tab w:val="left" w:pos="1418"/>
        </w:tabs>
        <w:ind w:left="709"/>
        <w:jc w:val="both"/>
        <w:rPr>
          <w:bCs/>
          <w:sz w:val="28"/>
          <w:szCs w:val="28"/>
        </w:rPr>
      </w:pPr>
      <w:r>
        <w:rPr>
          <w:bCs/>
          <w:sz w:val="28"/>
          <w:szCs w:val="28"/>
        </w:rPr>
        <w:t>Проявляющие реактивы:</w:t>
      </w:r>
    </w:p>
    <w:p w:rsidR="00E04BEB" w:rsidRDefault="00F94C20" w:rsidP="00B55CBE">
      <w:pPr>
        <w:numPr>
          <w:ilvl w:val="0"/>
          <w:numId w:val="15"/>
        </w:numPr>
        <w:tabs>
          <w:tab w:val="left" w:pos="709"/>
          <w:tab w:val="left" w:pos="993"/>
          <w:tab w:val="left" w:pos="1418"/>
        </w:tabs>
        <w:ind w:left="0" w:firstLine="709"/>
        <w:jc w:val="both"/>
        <w:rPr>
          <w:bCs/>
          <w:sz w:val="28"/>
          <w:szCs w:val="28"/>
        </w:rPr>
      </w:pPr>
      <w:r w:rsidRPr="00625F56">
        <w:rPr>
          <w:bCs/>
          <w:sz w:val="28"/>
          <w:szCs w:val="28"/>
        </w:rPr>
        <w:t xml:space="preserve">№ 1 (к 46 мл дистиллированной воды прибавляют 4 мл хлороводородной кислоты и 1,5 г нитрита натрия); </w:t>
      </w:r>
    </w:p>
    <w:p w:rsidR="00E04BEB" w:rsidRDefault="00F94C20" w:rsidP="00B55CBE">
      <w:pPr>
        <w:numPr>
          <w:ilvl w:val="0"/>
          <w:numId w:val="15"/>
        </w:numPr>
        <w:tabs>
          <w:tab w:val="left" w:pos="709"/>
          <w:tab w:val="left" w:pos="993"/>
          <w:tab w:val="left" w:pos="1418"/>
        </w:tabs>
        <w:ind w:left="0" w:firstLine="709"/>
        <w:jc w:val="both"/>
        <w:rPr>
          <w:bCs/>
          <w:sz w:val="28"/>
          <w:szCs w:val="28"/>
        </w:rPr>
      </w:pPr>
      <w:r w:rsidRPr="00625F56">
        <w:rPr>
          <w:bCs/>
          <w:sz w:val="28"/>
          <w:szCs w:val="28"/>
        </w:rPr>
        <w:t xml:space="preserve">№ 2 (в 50 мл дистиллированной воды растворяют 2,8 г гидроокиси калия и 0,3 г 1-нафтола). </w:t>
      </w:r>
    </w:p>
    <w:p w:rsidR="00004484" w:rsidRDefault="00F94C20" w:rsidP="00E04BEB">
      <w:pPr>
        <w:tabs>
          <w:tab w:val="left" w:pos="709"/>
          <w:tab w:val="left" w:pos="993"/>
          <w:tab w:val="left" w:pos="1418"/>
        </w:tabs>
        <w:ind w:left="709"/>
        <w:jc w:val="both"/>
        <w:rPr>
          <w:bCs/>
          <w:sz w:val="28"/>
          <w:szCs w:val="28"/>
        </w:rPr>
      </w:pPr>
      <w:r w:rsidRPr="00625F56">
        <w:rPr>
          <w:bCs/>
          <w:sz w:val="28"/>
          <w:szCs w:val="28"/>
        </w:rPr>
        <w:t xml:space="preserve">Проявляющие реактивы применяют свежее приготовленными. </w:t>
      </w:r>
    </w:p>
    <w:p w:rsidR="00004484" w:rsidRDefault="00E04BEB" w:rsidP="00FF5CDE">
      <w:pPr>
        <w:ind w:firstLine="709"/>
        <w:jc w:val="both"/>
        <w:rPr>
          <w:bCs/>
          <w:sz w:val="28"/>
          <w:szCs w:val="28"/>
        </w:rPr>
      </w:pPr>
      <w:r>
        <w:rPr>
          <w:bCs/>
          <w:sz w:val="28"/>
          <w:szCs w:val="28"/>
        </w:rPr>
        <w:t>Реактивы для ГЖХ:</w:t>
      </w:r>
      <w:r w:rsidR="00F94C20" w:rsidRPr="00625F56">
        <w:rPr>
          <w:bCs/>
          <w:sz w:val="28"/>
          <w:szCs w:val="28"/>
        </w:rPr>
        <w:t xml:space="preserve"> </w:t>
      </w:r>
    </w:p>
    <w:p w:rsidR="00004484" w:rsidRDefault="006A3AAC" w:rsidP="00B55CBE">
      <w:pPr>
        <w:numPr>
          <w:ilvl w:val="0"/>
          <w:numId w:val="16"/>
        </w:numPr>
        <w:tabs>
          <w:tab w:val="left" w:pos="993"/>
        </w:tabs>
        <w:ind w:left="0" w:firstLine="709"/>
        <w:jc w:val="both"/>
        <w:rPr>
          <w:bCs/>
          <w:sz w:val="28"/>
          <w:szCs w:val="28"/>
        </w:rPr>
      </w:pPr>
      <w:r w:rsidRPr="00625F56">
        <w:rPr>
          <w:bCs/>
          <w:sz w:val="28"/>
          <w:szCs w:val="28"/>
        </w:rPr>
        <w:t>д</w:t>
      </w:r>
      <w:r w:rsidR="00F94C20" w:rsidRPr="00625F56">
        <w:rPr>
          <w:bCs/>
          <w:sz w:val="28"/>
          <w:szCs w:val="28"/>
        </w:rPr>
        <w:t xml:space="preserve">иметилсульфоксид ч. </w:t>
      </w:r>
    </w:p>
    <w:p w:rsidR="00004484" w:rsidRDefault="006A3AAC" w:rsidP="00B55CBE">
      <w:pPr>
        <w:numPr>
          <w:ilvl w:val="0"/>
          <w:numId w:val="16"/>
        </w:numPr>
        <w:tabs>
          <w:tab w:val="left" w:pos="993"/>
        </w:tabs>
        <w:ind w:left="0" w:firstLine="709"/>
        <w:jc w:val="both"/>
        <w:rPr>
          <w:bCs/>
          <w:sz w:val="28"/>
          <w:szCs w:val="28"/>
        </w:rPr>
      </w:pPr>
      <w:r>
        <w:rPr>
          <w:bCs/>
          <w:sz w:val="28"/>
          <w:szCs w:val="28"/>
        </w:rPr>
        <w:t>й</w:t>
      </w:r>
      <w:r w:rsidR="00004484">
        <w:rPr>
          <w:bCs/>
          <w:sz w:val="28"/>
          <w:szCs w:val="28"/>
        </w:rPr>
        <w:t>одистый ме</w:t>
      </w:r>
      <w:r w:rsidR="00F94C20" w:rsidRPr="00625F56">
        <w:rPr>
          <w:bCs/>
          <w:sz w:val="28"/>
          <w:szCs w:val="28"/>
        </w:rPr>
        <w:t xml:space="preserve">тил ч. </w:t>
      </w:r>
    </w:p>
    <w:p w:rsidR="00520BE2" w:rsidRDefault="006A3AAC" w:rsidP="00B55CBE">
      <w:pPr>
        <w:numPr>
          <w:ilvl w:val="0"/>
          <w:numId w:val="16"/>
        </w:numPr>
        <w:tabs>
          <w:tab w:val="left" w:pos="993"/>
        </w:tabs>
        <w:ind w:left="0" w:firstLine="709"/>
        <w:jc w:val="both"/>
        <w:rPr>
          <w:rStyle w:val="fontstyle01"/>
          <w:sz w:val="28"/>
          <w:szCs w:val="28"/>
        </w:rPr>
      </w:pPr>
      <w:r w:rsidRPr="00625F56">
        <w:rPr>
          <w:bCs/>
          <w:sz w:val="28"/>
          <w:szCs w:val="28"/>
        </w:rPr>
        <w:t>ги</w:t>
      </w:r>
      <w:r w:rsidR="00F94C20" w:rsidRPr="00625F56">
        <w:rPr>
          <w:bCs/>
          <w:sz w:val="28"/>
          <w:szCs w:val="28"/>
        </w:rPr>
        <w:t>дрид натрия ч</w:t>
      </w:r>
      <w:r w:rsidR="00F97964">
        <w:rPr>
          <w:rFonts w:eastAsia="Times New Roman"/>
          <w:sz w:val="28"/>
          <w:szCs w:val="28"/>
          <w:lang w:eastAsia="ru-RU"/>
        </w:rPr>
        <w:t>.</w:t>
      </w:r>
    </w:p>
    <w:p w:rsidR="006266AD" w:rsidRPr="006266AD" w:rsidRDefault="006266AD" w:rsidP="00FF5CDE">
      <w:pPr>
        <w:pStyle w:val="14"/>
        <w:ind w:firstLine="709"/>
        <w:rPr>
          <w:lang w:eastAsia="ru-RU"/>
        </w:rPr>
      </w:pPr>
    </w:p>
    <w:p w:rsidR="00FE6B4B" w:rsidRDefault="00316A62" w:rsidP="00FF5CDE">
      <w:pPr>
        <w:autoSpaceDE w:val="0"/>
        <w:autoSpaceDN w:val="0"/>
        <w:adjustRightInd w:val="0"/>
        <w:ind w:firstLine="709"/>
        <w:jc w:val="both"/>
        <w:rPr>
          <w:rFonts w:eastAsia="Times New Roman"/>
          <w:b/>
          <w:sz w:val="28"/>
          <w:szCs w:val="28"/>
          <w:lang w:eastAsia="ru-RU"/>
        </w:rPr>
      </w:pPr>
      <w:r>
        <w:rPr>
          <w:rFonts w:eastAsia="Times New Roman"/>
          <w:b/>
          <w:sz w:val="28"/>
          <w:szCs w:val="28"/>
          <w:lang w:eastAsia="ru-RU"/>
        </w:rPr>
        <w:t>8</w:t>
      </w:r>
      <w:r w:rsidR="00177EED">
        <w:rPr>
          <w:rFonts w:eastAsia="Times New Roman"/>
          <w:b/>
          <w:sz w:val="28"/>
          <w:szCs w:val="28"/>
          <w:lang w:eastAsia="ru-RU"/>
        </w:rPr>
        <w:t xml:space="preserve"> </w:t>
      </w:r>
      <w:r w:rsidR="00FE6B4B" w:rsidRPr="00814423">
        <w:rPr>
          <w:rFonts w:eastAsia="Times New Roman"/>
          <w:b/>
          <w:sz w:val="28"/>
          <w:szCs w:val="28"/>
          <w:lang w:eastAsia="ru-RU"/>
        </w:rPr>
        <w:t xml:space="preserve">Требования безопасности и </w:t>
      </w:r>
      <w:r w:rsidR="00FE6B4B">
        <w:rPr>
          <w:rFonts w:eastAsia="Times New Roman"/>
          <w:b/>
          <w:sz w:val="28"/>
          <w:szCs w:val="28"/>
          <w:lang w:eastAsia="ru-RU"/>
        </w:rPr>
        <w:t>требовани</w:t>
      </w:r>
      <w:r w:rsidR="00FE6B4B" w:rsidRPr="00814423">
        <w:rPr>
          <w:rFonts w:eastAsia="Times New Roman"/>
          <w:b/>
          <w:sz w:val="28"/>
          <w:szCs w:val="28"/>
          <w:lang w:eastAsia="ru-RU"/>
        </w:rPr>
        <w:t>я к квалификации операторов</w:t>
      </w:r>
    </w:p>
    <w:p w:rsidR="00177EED" w:rsidRDefault="00177EED" w:rsidP="00FF5CDE">
      <w:pPr>
        <w:autoSpaceDE w:val="0"/>
        <w:autoSpaceDN w:val="0"/>
        <w:adjustRightInd w:val="0"/>
        <w:ind w:firstLine="709"/>
        <w:jc w:val="both"/>
        <w:rPr>
          <w:rFonts w:eastAsia="Times New Roman"/>
          <w:b/>
          <w:sz w:val="28"/>
          <w:szCs w:val="28"/>
          <w:lang w:eastAsia="ru-RU"/>
        </w:rPr>
      </w:pPr>
    </w:p>
    <w:p w:rsidR="00FE6B4B" w:rsidRPr="00E57BAA" w:rsidRDefault="00FE6B4B" w:rsidP="00FF5CDE">
      <w:pPr>
        <w:autoSpaceDE w:val="0"/>
        <w:autoSpaceDN w:val="0"/>
        <w:adjustRightInd w:val="0"/>
        <w:ind w:firstLine="709"/>
        <w:jc w:val="both"/>
        <w:rPr>
          <w:rFonts w:eastAsia="Times New Roman"/>
          <w:b/>
          <w:sz w:val="28"/>
          <w:szCs w:val="28"/>
        </w:rPr>
      </w:pPr>
      <w:r w:rsidRPr="0023461C">
        <w:rPr>
          <w:rFonts w:eastAsia="Times New Roman"/>
          <w:sz w:val="28"/>
          <w:szCs w:val="28"/>
          <w:lang w:eastAsia="ru-RU"/>
        </w:rPr>
        <w:t xml:space="preserve">При выполнении работ по определению </w:t>
      </w:r>
      <w:r w:rsidR="0023461C" w:rsidRPr="0023461C">
        <w:rPr>
          <w:color w:val="000000"/>
          <w:sz w:val="28"/>
          <w:szCs w:val="28"/>
        </w:rPr>
        <w:t>дифлубензурона</w:t>
      </w:r>
      <w:r w:rsidR="00F97964" w:rsidRPr="0023461C">
        <w:rPr>
          <w:spacing w:val="2"/>
          <w:sz w:val="28"/>
          <w:szCs w:val="28"/>
          <w:shd w:val="clear" w:color="auto" w:fill="FFFFFF"/>
        </w:rPr>
        <w:t xml:space="preserve"> </w:t>
      </w:r>
      <w:r w:rsidR="00F97964" w:rsidRPr="0023461C">
        <w:rPr>
          <w:color w:val="000000"/>
          <w:sz w:val="28"/>
          <w:szCs w:val="28"/>
        </w:rPr>
        <w:t>методом хроматографии</w:t>
      </w:r>
      <w:r w:rsidRPr="0023461C">
        <w:rPr>
          <w:rFonts w:eastAsia="Times New Roman"/>
          <w:sz w:val="28"/>
          <w:szCs w:val="28"/>
          <w:lang w:eastAsia="ru-RU"/>
        </w:rPr>
        <w:t xml:space="preserve"> обслуживающий персонал должен знать и строго соблюдать на рабочем месте требования:</w:t>
      </w:r>
    </w:p>
    <w:p w:rsidR="00FE6B4B" w:rsidRDefault="00FE6B4B" w:rsidP="00FF5CDE">
      <w:pPr>
        <w:autoSpaceDE w:val="0"/>
        <w:autoSpaceDN w:val="0"/>
        <w:adjustRightInd w:val="0"/>
        <w:ind w:firstLine="709"/>
        <w:jc w:val="both"/>
        <w:rPr>
          <w:rFonts w:eastAsia="Times New Roman"/>
          <w:sz w:val="28"/>
          <w:szCs w:val="28"/>
          <w:lang w:eastAsia="ru-RU"/>
        </w:rPr>
      </w:pPr>
      <w:r>
        <w:rPr>
          <w:rFonts w:eastAsia="Times New Roman"/>
          <w:sz w:val="28"/>
          <w:szCs w:val="28"/>
          <w:lang w:eastAsia="ru-RU"/>
        </w:rPr>
        <w:t xml:space="preserve">- </w:t>
      </w:r>
      <w:r w:rsidRPr="00E57BAA">
        <w:rPr>
          <w:rFonts w:eastAsia="Times New Roman"/>
          <w:sz w:val="28"/>
          <w:szCs w:val="28"/>
          <w:lang w:eastAsia="ru-RU"/>
        </w:rPr>
        <w:t>электробезопасности по</w:t>
      </w:r>
      <w:r w:rsidR="00794179" w:rsidRPr="00794179">
        <w:rPr>
          <w:rFonts w:eastAsia="Times New Roman"/>
          <w:sz w:val="28"/>
          <w:szCs w:val="28"/>
          <w:lang w:eastAsia="ru-RU"/>
        </w:rPr>
        <w:t xml:space="preserve"> [2]</w:t>
      </w:r>
      <w:r w:rsidRPr="00250857">
        <w:rPr>
          <w:rFonts w:eastAsia="Times New Roman"/>
          <w:sz w:val="28"/>
          <w:szCs w:val="28"/>
          <w:lang w:eastAsia="ru-RU"/>
        </w:rPr>
        <w:t>;</w:t>
      </w:r>
    </w:p>
    <w:p w:rsidR="00FE6B4B" w:rsidRPr="00E57BAA" w:rsidRDefault="00FE6B4B" w:rsidP="00FF5CDE">
      <w:pPr>
        <w:autoSpaceDE w:val="0"/>
        <w:autoSpaceDN w:val="0"/>
        <w:adjustRightInd w:val="0"/>
        <w:ind w:firstLine="709"/>
        <w:jc w:val="both"/>
        <w:rPr>
          <w:rFonts w:eastAsia="Times New Roman"/>
          <w:sz w:val="28"/>
          <w:szCs w:val="28"/>
          <w:lang w:eastAsia="ru-RU"/>
        </w:rPr>
      </w:pPr>
      <w:r>
        <w:rPr>
          <w:rFonts w:eastAsia="Times New Roman"/>
          <w:sz w:val="28"/>
          <w:szCs w:val="28"/>
          <w:lang w:eastAsia="ru-RU"/>
        </w:rPr>
        <w:t xml:space="preserve">- </w:t>
      </w:r>
      <w:r w:rsidRPr="00E57BAA">
        <w:rPr>
          <w:rFonts w:eastAsia="Times New Roman"/>
          <w:sz w:val="28"/>
          <w:szCs w:val="28"/>
          <w:lang w:eastAsia="ru-RU"/>
        </w:rPr>
        <w:t xml:space="preserve">пожарной безопасности по </w:t>
      </w:r>
      <w:r w:rsidR="00794179" w:rsidRPr="00794179">
        <w:rPr>
          <w:rFonts w:eastAsia="Times New Roman"/>
          <w:sz w:val="28"/>
          <w:szCs w:val="28"/>
          <w:lang w:eastAsia="ru-RU"/>
        </w:rPr>
        <w:t>[3]</w:t>
      </w:r>
      <w:r w:rsidRPr="00E57BAA">
        <w:rPr>
          <w:rFonts w:eastAsia="Times New Roman"/>
          <w:sz w:val="28"/>
          <w:szCs w:val="28"/>
          <w:lang w:eastAsia="ru-RU"/>
        </w:rPr>
        <w:t>;</w:t>
      </w:r>
    </w:p>
    <w:p w:rsidR="00FE6B4B" w:rsidRPr="00E57BAA" w:rsidRDefault="00FE6B4B" w:rsidP="00FF5CDE">
      <w:pPr>
        <w:autoSpaceDE w:val="0"/>
        <w:autoSpaceDN w:val="0"/>
        <w:adjustRightInd w:val="0"/>
        <w:ind w:firstLine="709"/>
        <w:jc w:val="both"/>
        <w:rPr>
          <w:rFonts w:eastAsia="Times New Roman"/>
          <w:sz w:val="28"/>
          <w:szCs w:val="28"/>
          <w:lang w:eastAsia="ru-RU"/>
        </w:rPr>
      </w:pPr>
      <w:r>
        <w:rPr>
          <w:rFonts w:eastAsia="Times New Roman"/>
          <w:sz w:val="28"/>
          <w:szCs w:val="28"/>
          <w:lang w:eastAsia="ru-RU"/>
        </w:rPr>
        <w:t xml:space="preserve">- </w:t>
      </w:r>
      <w:r w:rsidRPr="00E57BAA">
        <w:rPr>
          <w:rFonts w:eastAsia="Times New Roman"/>
          <w:sz w:val="28"/>
          <w:szCs w:val="28"/>
          <w:lang w:eastAsia="ru-RU"/>
        </w:rPr>
        <w:t>техники безопасности при работе в химической лаборатории в</w:t>
      </w:r>
      <w:r>
        <w:rPr>
          <w:rFonts w:eastAsia="Times New Roman"/>
          <w:sz w:val="28"/>
          <w:szCs w:val="28"/>
          <w:lang w:eastAsia="ru-RU"/>
        </w:rPr>
        <w:t xml:space="preserve"> с</w:t>
      </w:r>
      <w:r w:rsidRPr="00E57BAA">
        <w:rPr>
          <w:rFonts w:eastAsia="Times New Roman"/>
          <w:sz w:val="28"/>
          <w:szCs w:val="28"/>
          <w:lang w:eastAsia="ru-RU"/>
        </w:rPr>
        <w:t>оответствии с</w:t>
      </w:r>
      <w:r w:rsidR="00794179" w:rsidRPr="00794179">
        <w:rPr>
          <w:rFonts w:eastAsia="Times New Roman"/>
          <w:sz w:val="28"/>
          <w:szCs w:val="28"/>
          <w:lang w:eastAsia="ru-RU"/>
        </w:rPr>
        <w:t xml:space="preserve"> </w:t>
      </w:r>
      <w:r w:rsidRPr="00E57BAA">
        <w:rPr>
          <w:rFonts w:eastAsia="Times New Roman"/>
          <w:sz w:val="28"/>
          <w:szCs w:val="28"/>
          <w:lang w:eastAsia="ru-RU"/>
        </w:rPr>
        <w:t>инструкциями</w:t>
      </w:r>
      <w:r>
        <w:rPr>
          <w:rFonts w:eastAsia="Times New Roman"/>
          <w:sz w:val="28"/>
          <w:szCs w:val="28"/>
          <w:lang w:eastAsia="ru-RU"/>
        </w:rPr>
        <w:t>,</w:t>
      </w:r>
      <w:r w:rsidRPr="00E57BAA">
        <w:rPr>
          <w:rFonts w:eastAsia="Times New Roman"/>
          <w:sz w:val="28"/>
          <w:szCs w:val="28"/>
          <w:lang w:eastAsia="ru-RU"/>
        </w:rPr>
        <w:t xml:space="preserve"> утвержденными в установленном</w:t>
      </w:r>
      <w:r w:rsidR="00794179" w:rsidRPr="00794179">
        <w:rPr>
          <w:rFonts w:eastAsia="Times New Roman"/>
          <w:sz w:val="28"/>
          <w:szCs w:val="28"/>
          <w:lang w:eastAsia="ru-RU"/>
        </w:rPr>
        <w:t xml:space="preserve"> </w:t>
      </w:r>
      <w:r w:rsidRPr="00E57BAA">
        <w:rPr>
          <w:rFonts w:eastAsia="Times New Roman"/>
          <w:sz w:val="28"/>
          <w:szCs w:val="28"/>
          <w:lang w:eastAsia="ru-RU"/>
        </w:rPr>
        <w:t>порядке;</w:t>
      </w:r>
    </w:p>
    <w:p w:rsidR="006266AD" w:rsidRPr="006266AD" w:rsidRDefault="00FE6B4B" w:rsidP="00FF5CDE">
      <w:pPr>
        <w:pStyle w:val="14"/>
        <w:ind w:firstLine="709"/>
        <w:rPr>
          <w:lang w:eastAsia="ru-RU"/>
        </w:rPr>
      </w:pPr>
      <w:r>
        <w:rPr>
          <w:lang w:eastAsia="ru-RU"/>
        </w:rPr>
        <w:t xml:space="preserve">- </w:t>
      </w:r>
      <w:r w:rsidRPr="00E57BAA">
        <w:rPr>
          <w:lang w:eastAsia="ru-RU"/>
        </w:rPr>
        <w:t>техники безопасности, изложенные в инструкции по эксплуатации средств измерений и оборудования, применяемых при проведении измерений.</w:t>
      </w:r>
    </w:p>
    <w:p w:rsidR="00A5608C" w:rsidRDefault="00A5608C" w:rsidP="00FF5CDE">
      <w:pPr>
        <w:pStyle w:val="14"/>
        <w:ind w:firstLine="709"/>
        <w:rPr>
          <w:b/>
          <w:color w:val="000000"/>
          <w:lang w:eastAsia="ru-RU"/>
        </w:rPr>
      </w:pPr>
    </w:p>
    <w:p w:rsidR="006266AD" w:rsidRDefault="00316A62" w:rsidP="00FF5CDE">
      <w:pPr>
        <w:pStyle w:val="14"/>
        <w:ind w:firstLine="709"/>
        <w:rPr>
          <w:b/>
          <w:color w:val="000000"/>
          <w:lang w:eastAsia="ru-RU"/>
        </w:rPr>
      </w:pPr>
      <w:r>
        <w:rPr>
          <w:b/>
          <w:color w:val="000000"/>
          <w:lang w:eastAsia="ru-RU"/>
        </w:rPr>
        <w:t>9</w:t>
      </w:r>
      <w:r w:rsidR="00794179" w:rsidRPr="00E04BEB">
        <w:rPr>
          <w:b/>
          <w:color w:val="000000"/>
          <w:lang w:eastAsia="ru-RU"/>
        </w:rPr>
        <w:t xml:space="preserve"> </w:t>
      </w:r>
      <w:r w:rsidR="00181087" w:rsidRPr="00181087">
        <w:rPr>
          <w:b/>
          <w:color w:val="000000"/>
          <w:lang w:eastAsia="ru-RU"/>
        </w:rPr>
        <w:t>Подготовка к определению</w:t>
      </w:r>
    </w:p>
    <w:p w:rsidR="00FF5CDE" w:rsidRPr="00181087" w:rsidRDefault="00FF5CDE" w:rsidP="00FF5CDE">
      <w:pPr>
        <w:pStyle w:val="14"/>
        <w:ind w:firstLine="709"/>
        <w:rPr>
          <w:b/>
          <w:lang w:eastAsia="ru-RU"/>
        </w:rPr>
      </w:pPr>
    </w:p>
    <w:p w:rsidR="00316A62" w:rsidRDefault="00E04BEB" w:rsidP="00FF5CDE">
      <w:pPr>
        <w:autoSpaceDE w:val="0"/>
        <w:autoSpaceDN w:val="0"/>
        <w:adjustRightInd w:val="0"/>
        <w:ind w:firstLine="709"/>
        <w:jc w:val="both"/>
        <w:rPr>
          <w:bCs/>
          <w:sz w:val="28"/>
          <w:szCs w:val="28"/>
        </w:rPr>
      </w:pPr>
      <w:r>
        <w:rPr>
          <w:bCs/>
          <w:sz w:val="28"/>
          <w:szCs w:val="28"/>
        </w:rPr>
        <w:t>Стеклянные пластинки размером 9</w:t>
      </w:r>
      <w:r w:rsidR="000319EF">
        <w:rPr>
          <w:bCs/>
          <w:sz w:val="28"/>
          <w:szCs w:val="28"/>
        </w:rPr>
        <w:t>×</w:t>
      </w:r>
      <w:r w:rsidR="00316A62" w:rsidRPr="00625F56">
        <w:rPr>
          <w:bCs/>
          <w:sz w:val="28"/>
          <w:szCs w:val="28"/>
        </w:rPr>
        <w:t xml:space="preserve">12 см моют раствором соды, сушат, обезжиривают ацетоном и эфиром. Наносят на пластинку 10 г сорбционной массы (35 г силикагеля КСК + 2 г гипса + 90 мл дистиллированной воды) и равномерно распределяют по поверхности пластинки. Пластинки сушат в горизонтальном </w:t>
      </w:r>
      <w:r w:rsidR="00316A62" w:rsidRPr="004D47D8">
        <w:rPr>
          <w:bCs/>
          <w:sz w:val="28"/>
          <w:szCs w:val="28"/>
        </w:rPr>
        <w:t>положении в течение 24 ч.</w:t>
      </w:r>
      <w:r w:rsidR="00316A62" w:rsidRPr="00625F56">
        <w:rPr>
          <w:bCs/>
          <w:sz w:val="28"/>
          <w:szCs w:val="28"/>
        </w:rPr>
        <w:t xml:space="preserve"> Хранят в эксикаторе. На подготовленные, вымытые и высушенные пластинки насыпают слой кремневой кислоты, предварительно размолотой и просеянной через сито, фракция 0,10 мм. Стеклянной палочкой с укрепленными по обеим сторонам резиновыми кольцами, обеспечивающими толщину слоя 2 мм, равномерно </w:t>
      </w:r>
      <w:r w:rsidR="00316A62" w:rsidRPr="00625F56">
        <w:rPr>
          <w:bCs/>
          <w:sz w:val="28"/>
          <w:szCs w:val="28"/>
        </w:rPr>
        <w:lastRenderedPageBreak/>
        <w:t xml:space="preserve">распределяют сорбент. С целью уменьшения краевого эффекта с боковых краев пластинки снимают слой сорбента шириной </w:t>
      </w:r>
      <w:r w:rsidR="00885F2B">
        <w:rPr>
          <w:bCs/>
          <w:sz w:val="28"/>
          <w:szCs w:val="28"/>
        </w:rPr>
        <w:t xml:space="preserve">от </w:t>
      </w:r>
      <w:r w:rsidR="00316A62" w:rsidRPr="00625F56">
        <w:rPr>
          <w:bCs/>
          <w:sz w:val="28"/>
          <w:szCs w:val="28"/>
        </w:rPr>
        <w:t>2</w:t>
      </w:r>
      <w:r w:rsidR="00885F2B">
        <w:rPr>
          <w:bCs/>
          <w:sz w:val="28"/>
          <w:szCs w:val="28"/>
        </w:rPr>
        <w:t xml:space="preserve"> до </w:t>
      </w:r>
      <w:r w:rsidR="00316A62" w:rsidRPr="00625F56">
        <w:rPr>
          <w:bCs/>
          <w:sz w:val="28"/>
          <w:szCs w:val="28"/>
        </w:rPr>
        <w:t>3 мм. Готовят пластинки непосредственно перед употреблением.</w:t>
      </w:r>
    </w:p>
    <w:p w:rsidR="000319EF" w:rsidRPr="00625F56" w:rsidRDefault="000319EF" w:rsidP="00FF5CDE">
      <w:pPr>
        <w:autoSpaceDE w:val="0"/>
        <w:autoSpaceDN w:val="0"/>
        <w:adjustRightInd w:val="0"/>
        <w:ind w:firstLine="709"/>
        <w:jc w:val="both"/>
        <w:rPr>
          <w:bCs/>
          <w:sz w:val="28"/>
          <w:szCs w:val="28"/>
        </w:rPr>
      </w:pPr>
    </w:p>
    <w:p w:rsidR="00885F2B" w:rsidRPr="00885F2B" w:rsidRDefault="00885F2B" w:rsidP="00FF5CDE">
      <w:pPr>
        <w:autoSpaceDE w:val="0"/>
        <w:autoSpaceDN w:val="0"/>
        <w:adjustRightInd w:val="0"/>
        <w:ind w:firstLine="709"/>
        <w:jc w:val="both"/>
        <w:rPr>
          <w:b/>
          <w:bCs/>
          <w:sz w:val="28"/>
          <w:szCs w:val="28"/>
        </w:rPr>
      </w:pPr>
      <w:r w:rsidRPr="00885F2B">
        <w:rPr>
          <w:b/>
          <w:bCs/>
          <w:sz w:val="28"/>
          <w:szCs w:val="28"/>
        </w:rPr>
        <w:t>9.1 Ход анализа</w:t>
      </w:r>
    </w:p>
    <w:p w:rsidR="00885F2B" w:rsidRDefault="00885F2B" w:rsidP="00FF5CDE">
      <w:pPr>
        <w:autoSpaceDE w:val="0"/>
        <w:autoSpaceDN w:val="0"/>
        <w:adjustRightInd w:val="0"/>
        <w:ind w:firstLine="709"/>
        <w:jc w:val="both"/>
        <w:rPr>
          <w:bCs/>
          <w:sz w:val="28"/>
          <w:szCs w:val="28"/>
        </w:rPr>
      </w:pPr>
    </w:p>
    <w:p w:rsidR="00382F92" w:rsidRDefault="00382F92" w:rsidP="00FF5CDE">
      <w:pPr>
        <w:autoSpaceDE w:val="0"/>
        <w:autoSpaceDN w:val="0"/>
        <w:adjustRightInd w:val="0"/>
        <w:ind w:firstLine="709"/>
        <w:jc w:val="both"/>
        <w:rPr>
          <w:bCs/>
          <w:sz w:val="28"/>
          <w:szCs w:val="28"/>
        </w:rPr>
      </w:pPr>
      <w:r>
        <w:rPr>
          <w:bCs/>
          <w:sz w:val="28"/>
          <w:szCs w:val="28"/>
        </w:rPr>
        <w:t xml:space="preserve">9.1.1 </w:t>
      </w:r>
      <w:r w:rsidR="00236B74">
        <w:rPr>
          <w:bCs/>
          <w:sz w:val="28"/>
          <w:szCs w:val="28"/>
        </w:rPr>
        <w:t>Экстракция</w:t>
      </w:r>
    </w:p>
    <w:p w:rsidR="00316A62" w:rsidRPr="00625F56" w:rsidRDefault="00316A62" w:rsidP="00FF5CDE">
      <w:pPr>
        <w:autoSpaceDE w:val="0"/>
        <w:autoSpaceDN w:val="0"/>
        <w:adjustRightInd w:val="0"/>
        <w:ind w:firstLine="709"/>
        <w:jc w:val="both"/>
        <w:rPr>
          <w:bCs/>
          <w:sz w:val="28"/>
          <w:szCs w:val="28"/>
        </w:rPr>
      </w:pPr>
      <w:r w:rsidRPr="00625F56">
        <w:rPr>
          <w:bCs/>
          <w:sz w:val="28"/>
          <w:szCs w:val="28"/>
        </w:rPr>
        <w:t xml:space="preserve">Пробу </w:t>
      </w:r>
      <w:r w:rsidRPr="00625F56">
        <w:rPr>
          <w:bCs/>
          <w:iCs/>
          <w:sz w:val="28"/>
          <w:szCs w:val="28"/>
        </w:rPr>
        <w:t xml:space="preserve">воды </w:t>
      </w:r>
      <w:r w:rsidRPr="00625F56">
        <w:rPr>
          <w:bCs/>
          <w:sz w:val="28"/>
          <w:szCs w:val="28"/>
        </w:rPr>
        <w:t xml:space="preserve">500 мл помещают в делительную воронку, приливают </w:t>
      </w:r>
      <w:r w:rsidR="00A769A7">
        <w:rPr>
          <w:bCs/>
          <w:sz w:val="28"/>
          <w:szCs w:val="28"/>
        </w:rPr>
        <w:t xml:space="preserve">            от 10 до </w:t>
      </w:r>
      <w:r w:rsidRPr="00625F56">
        <w:rPr>
          <w:bCs/>
          <w:sz w:val="28"/>
          <w:szCs w:val="28"/>
        </w:rPr>
        <w:t xml:space="preserve">20 мл насыщенного раствора хлорида натрия, экстрагируют 3 раза хлористым метиленом или хлороформом порциями по 50 мл. Объединенные экстракты сушат под безводным сульфатом натрия и отгоняют растворитель на ротационном испарителе при температуре 40° С до объема </w:t>
      </w:r>
      <w:r w:rsidR="00A769A7">
        <w:rPr>
          <w:bCs/>
          <w:sz w:val="28"/>
          <w:szCs w:val="28"/>
        </w:rPr>
        <w:t xml:space="preserve">от </w:t>
      </w:r>
      <w:r w:rsidRPr="00625F56">
        <w:rPr>
          <w:bCs/>
          <w:sz w:val="28"/>
          <w:szCs w:val="28"/>
        </w:rPr>
        <w:t>0,2</w:t>
      </w:r>
      <w:r w:rsidR="00A769A7">
        <w:rPr>
          <w:bCs/>
          <w:sz w:val="28"/>
          <w:szCs w:val="28"/>
        </w:rPr>
        <w:t xml:space="preserve"> до                  </w:t>
      </w:r>
      <w:r w:rsidRPr="00625F56">
        <w:rPr>
          <w:bCs/>
          <w:sz w:val="28"/>
          <w:szCs w:val="28"/>
        </w:rPr>
        <w:t xml:space="preserve">0,5 мл. </w:t>
      </w:r>
    </w:p>
    <w:p w:rsidR="00316A62" w:rsidRPr="00625F56" w:rsidRDefault="00316A62" w:rsidP="00FF5CDE">
      <w:pPr>
        <w:autoSpaceDE w:val="0"/>
        <w:autoSpaceDN w:val="0"/>
        <w:adjustRightInd w:val="0"/>
        <w:ind w:firstLine="709"/>
        <w:jc w:val="both"/>
        <w:rPr>
          <w:bCs/>
          <w:sz w:val="28"/>
          <w:szCs w:val="28"/>
        </w:rPr>
      </w:pPr>
      <w:r w:rsidRPr="00625F56">
        <w:rPr>
          <w:bCs/>
          <w:sz w:val="28"/>
          <w:szCs w:val="28"/>
        </w:rPr>
        <w:t xml:space="preserve">Пробу </w:t>
      </w:r>
      <w:r w:rsidRPr="00625F56">
        <w:rPr>
          <w:bCs/>
          <w:iCs/>
          <w:sz w:val="28"/>
          <w:szCs w:val="28"/>
        </w:rPr>
        <w:t xml:space="preserve">растительного материала </w:t>
      </w:r>
      <w:r w:rsidRPr="00625F56">
        <w:rPr>
          <w:bCs/>
          <w:sz w:val="28"/>
          <w:szCs w:val="28"/>
        </w:rPr>
        <w:t>(</w:t>
      </w:r>
      <w:r w:rsidR="003B1B5B">
        <w:rPr>
          <w:bCs/>
          <w:sz w:val="28"/>
          <w:szCs w:val="28"/>
        </w:rPr>
        <w:t xml:space="preserve">от 50 до </w:t>
      </w:r>
      <w:r w:rsidRPr="00625F56">
        <w:rPr>
          <w:bCs/>
          <w:sz w:val="28"/>
          <w:szCs w:val="28"/>
        </w:rPr>
        <w:t xml:space="preserve">100 г) измельчают, </w:t>
      </w:r>
      <w:r w:rsidRPr="00625F56">
        <w:rPr>
          <w:bCs/>
          <w:iCs/>
          <w:sz w:val="28"/>
          <w:szCs w:val="28"/>
        </w:rPr>
        <w:t xml:space="preserve">почвы </w:t>
      </w:r>
      <w:r w:rsidRPr="00625F56">
        <w:rPr>
          <w:bCs/>
          <w:sz w:val="28"/>
          <w:szCs w:val="28"/>
        </w:rPr>
        <w:t>(100 г) предварительно (за 30 мин до экстракции) увлажняют 30 мл дистиллированной воды. К анализируемой пробе приливают 200 мл ацетона и выдерживают 1 ч при периодическом встряхивании или встряхивают на аппарате 20 мин. Фильтруют экстракт через бумажный фильтр. Пробу также переносят на фильтр и промывают 2 раза ацетоном порциями по 20 мл. Объем экстракта измеряют и переносят в делительную воронку. Добавляют 4-кратный объем 0,004</w:t>
      </w:r>
      <w:r w:rsidR="003B1B5B">
        <w:rPr>
          <w:bCs/>
          <w:sz w:val="28"/>
          <w:szCs w:val="28"/>
        </w:rPr>
        <w:t xml:space="preserve"> </w:t>
      </w:r>
      <w:r w:rsidRPr="00625F56">
        <w:rPr>
          <w:bCs/>
          <w:sz w:val="28"/>
          <w:szCs w:val="28"/>
        </w:rPr>
        <w:t xml:space="preserve">%-ного раствора лимонной кислоты. Через 5 мин экстрагируют пестицид из этой смеси гексаном 3 раза порциями по 50 мл, фильтруют через воронку с сульфатом натрия. Экстракты объединяют и отгоняют растворителем на ротационном испарителе при температуре 50° С до объема </w:t>
      </w:r>
      <w:r w:rsidR="003B1B5B">
        <w:rPr>
          <w:bCs/>
          <w:sz w:val="28"/>
          <w:szCs w:val="28"/>
        </w:rPr>
        <w:t xml:space="preserve">от 0,2 до </w:t>
      </w:r>
      <w:r w:rsidRPr="00625F56">
        <w:rPr>
          <w:bCs/>
          <w:sz w:val="28"/>
          <w:szCs w:val="28"/>
        </w:rPr>
        <w:t>0,5 мл, остаток растворителя выдувают током воздуха.</w:t>
      </w:r>
    </w:p>
    <w:p w:rsidR="00316A62" w:rsidRPr="00625F56" w:rsidRDefault="00316A62" w:rsidP="00FF5CDE">
      <w:pPr>
        <w:autoSpaceDE w:val="0"/>
        <w:autoSpaceDN w:val="0"/>
        <w:adjustRightInd w:val="0"/>
        <w:ind w:firstLine="709"/>
        <w:jc w:val="both"/>
        <w:rPr>
          <w:bCs/>
          <w:sz w:val="28"/>
          <w:szCs w:val="28"/>
        </w:rPr>
      </w:pPr>
      <w:r w:rsidRPr="00625F56">
        <w:rPr>
          <w:bCs/>
          <w:sz w:val="28"/>
          <w:szCs w:val="28"/>
        </w:rPr>
        <w:t xml:space="preserve">Пробу </w:t>
      </w:r>
      <w:r w:rsidRPr="00625F56">
        <w:rPr>
          <w:bCs/>
          <w:iCs/>
          <w:sz w:val="28"/>
          <w:szCs w:val="28"/>
        </w:rPr>
        <w:t xml:space="preserve">измельченных листьев </w:t>
      </w:r>
      <w:r w:rsidRPr="00625F56">
        <w:rPr>
          <w:bCs/>
          <w:sz w:val="28"/>
          <w:szCs w:val="28"/>
        </w:rPr>
        <w:t>(10 г), овощей (</w:t>
      </w:r>
      <w:r w:rsidR="003B1B5B">
        <w:rPr>
          <w:bCs/>
          <w:sz w:val="28"/>
          <w:szCs w:val="28"/>
        </w:rPr>
        <w:t xml:space="preserve">от 50 до </w:t>
      </w:r>
      <w:r w:rsidRPr="00625F56">
        <w:rPr>
          <w:bCs/>
          <w:sz w:val="28"/>
          <w:szCs w:val="28"/>
        </w:rPr>
        <w:t xml:space="preserve">100 г) заливают </w:t>
      </w:r>
      <w:r w:rsidR="003B1B5B">
        <w:rPr>
          <w:bCs/>
          <w:sz w:val="28"/>
          <w:szCs w:val="28"/>
        </w:rPr>
        <w:t xml:space="preserve">от 100 до </w:t>
      </w:r>
      <w:r w:rsidRPr="00625F56">
        <w:rPr>
          <w:bCs/>
          <w:sz w:val="28"/>
          <w:szCs w:val="28"/>
        </w:rPr>
        <w:t xml:space="preserve">200 мл хлористого метилена и извлекают пестицид при выстаивании в течение </w:t>
      </w:r>
      <w:r w:rsidR="00BA4A02">
        <w:rPr>
          <w:bCs/>
          <w:sz w:val="28"/>
          <w:szCs w:val="28"/>
        </w:rPr>
        <w:t xml:space="preserve">от 16 до </w:t>
      </w:r>
      <w:r w:rsidRPr="00625F56">
        <w:rPr>
          <w:bCs/>
          <w:sz w:val="28"/>
          <w:szCs w:val="28"/>
        </w:rPr>
        <w:t>18 ч или при встряхивании в течение 2 ч, фильтруют экстракт на воронке Бюхнера. Пробу промывают дважды хлористым метиленом порциями по 50 мл. Объединенный экстракт сушат над сульфатом натрия. Растворитель отгоняют на ротационном испарителе до 0,5 мл. Экстракт наносят на препаративную пластинку со слоем кремневой кислоты. На аналогичную пластинку наносят раствор дифлубензурона для установления расположения соединения. Пластины размещают на станке для восходящей хроматографии и погружают в хроматографическую камеру с хлороформом. Дают подняться фронту растворителя до верхнего края пластин, вынимают их из хроматографической камеры вместе со станком и проветривают на воздухе в вытяжном шкафу. Пластинку со стандартом помещают в камеру с парами йода для проявления. Отмечают иглой расположения дифлубензурона.</w:t>
      </w:r>
    </w:p>
    <w:p w:rsidR="00FE6B4B" w:rsidRPr="00181087" w:rsidRDefault="00316A62" w:rsidP="00FF5CDE">
      <w:pPr>
        <w:ind w:firstLine="709"/>
        <w:jc w:val="both"/>
        <w:rPr>
          <w:rFonts w:eastAsia="Times New Roman"/>
          <w:color w:val="000000"/>
          <w:sz w:val="28"/>
          <w:szCs w:val="28"/>
          <w:lang w:eastAsia="ru-RU"/>
        </w:rPr>
      </w:pPr>
      <w:r w:rsidRPr="00625F56">
        <w:rPr>
          <w:bCs/>
          <w:sz w:val="28"/>
          <w:szCs w:val="28"/>
        </w:rPr>
        <w:t xml:space="preserve">Соскребают количественно сорбент из полосы, на которой находится пестицид в анализируемой пробе, в сухую чистую колбу на 50 мл. Добавляют </w:t>
      </w:r>
      <w:r w:rsidRPr="00625F56">
        <w:rPr>
          <w:bCs/>
          <w:sz w:val="28"/>
          <w:szCs w:val="28"/>
        </w:rPr>
        <w:lastRenderedPageBreak/>
        <w:t xml:space="preserve">10 мл свежеперегнанного ацетона, подсоединяют колбу к обратному холодильнику и нагревают на водяной бане при температуре </w:t>
      </w:r>
      <w:r w:rsidR="00BE75AA">
        <w:rPr>
          <w:bCs/>
          <w:sz w:val="28"/>
          <w:szCs w:val="28"/>
        </w:rPr>
        <w:t xml:space="preserve">от 50 </w:t>
      </w:r>
      <w:r w:rsidR="00BE75AA" w:rsidRPr="00625F56">
        <w:rPr>
          <w:bCs/>
          <w:sz w:val="28"/>
          <w:szCs w:val="28"/>
        </w:rPr>
        <w:t>°С</w:t>
      </w:r>
      <w:r w:rsidR="00BE75AA">
        <w:rPr>
          <w:bCs/>
          <w:sz w:val="28"/>
          <w:szCs w:val="28"/>
        </w:rPr>
        <w:t xml:space="preserve"> до               </w:t>
      </w:r>
      <w:r w:rsidRPr="00625F56">
        <w:rPr>
          <w:bCs/>
          <w:sz w:val="28"/>
          <w:szCs w:val="28"/>
        </w:rPr>
        <w:t xml:space="preserve">55 °С в течение </w:t>
      </w:r>
      <w:r w:rsidR="00BA4A02">
        <w:rPr>
          <w:bCs/>
          <w:sz w:val="28"/>
          <w:szCs w:val="28"/>
        </w:rPr>
        <w:t xml:space="preserve">от 3 до </w:t>
      </w:r>
      <w:r w:rsidRPr="00625F56">
        <w:rPr>
          <w:bCs/>
          <w:sz w:val="28"/>
          <w:szCs w:val="28"/>
        </w:rPr>
        <w:t xml:space="preserve">5 мин. Экстракт фильтруют через фильтрующую воронку в круглодонную колбу на 50 мл, используя водоструйный насос. Дважды сорбент и колбу ополаскивают порциями ацетона по 5 мл и присоединяют к фильтрату. Растворитель отгоняют на водяной бане до </w:t>
      </w:r>
      <w:r w:rsidR="00BE75AA">
        <w:rPr>
          <w:bCs/>
          <w:sz w:val="28"/>
          <w:szCs w:val="28"/>
        </w:rPr>
        <w:t xml:space="preserve">                </w:t>
      </w:r>
      <w:r w:rsidRPr="00625F56">
        <w:rPr>
          <w:bCs/>
          <w:sz w:val="28"/>
          <w:szCs w:val="28"/>
        </w:rPr>
        <w:t>0,5 мл и остаток наносят на пластинку «Силуфол» УФ</w:t>
      </w:r>
      <w:r w:rsidRPr="00625F56">
        <w:rPr>
          <w:bCs/>
          <w:sz w:val="28"/>
          <w:szCs w:val="28"/>
          <w:vertAlign w:val="subscript"/>
        </w:rPr>
        <w:t>254</w:t>
      </w:r>
      <w:r w:rsidR="008C5E60">
        <w:rPr>
          <w:bCs/>
          <w:sz w:val="28"/>
          <w:szCs w:val="28"/>
        </w:rPr>
        <w:t xml:space="preserve">. </w:t>
      </w:r>
      <w:r w:rsidRPr="00625F56">
        <w:rPr>
          <w:bCs/>
          <w:sz w:val="28"/>
          <w:szCs w:val="28"/>
        </w:rPr>
        <w:t xml:space="preserve">Рядом наносят стандартный раствор, содержащий </w:t>
      </w:r>
      <w:r w:rsidR="008C5E60">
        <w:rPr>
          <w:bCs/>
          <w:sz w:val="28"/>
          <w:szCs w:val="28"/>
        </w:rPr>
        <w:t xml:space="preserve">от 2 до </w:t>
      </w:r>
      <w:r w:rsidRPr="00625F56">
        <w:rPr>
          <w:bCs/>
          <w:sz w:val="28"/>
          <w:szCs w:val="28"/>
        </w:rPr>
        <w:t xml:space="preserve">5 мкг дифлубензурона. Проявляют хроматограмму в системе хлороформ - ацетон (4:1), </w:t>
      </w:r>
      <w:r w:rsidRPr="00625F56">
        <w:rPr>
          <w:bCs/>
          <w:iCs/>
          <w:sz w:val="28"/>
          <w:szCs w:val="28"/>
          <w:lang w:val="en-US"/>
        </w:rPr>
        <w:t>R</w:t>
      </w:r>
      <w:r w:rsidRPr="00625F56">
        <w:rPr>
          <w:bCs/>
          <w:iCs/>
          <w:sz w:val="28"/>
          <w:szCs w:val="28"/>
          <w:vertAlign w:val="subscript"/>
          <w:lang w:val="en-US"/>
        </w:rPr>
        <w:t>n</w:t>
      </w:r>
      <w:r w:rsidR="008C5E60" w:rsidRPr="008C5E60">
        <w:rPr>
          <w:bCs/>
          <w:iCs/>
          <w:sz w:val="28"/>
          <w:szCs w:val="28"/>
        </w:rPr>
        <w:t xml:space="preserve"> (</w:t>
      </w:r>
      <w:r w:rsidRPr="00625F56">
        <w:rPr>
          <w:bCs/>
          <w:sz w:val="28"/>
          <w:szCs w:val="28"/>
        </w:rPr>
        <w:t>0,64 ±</w:t>
      </w:r>
      <w:r w:rsidR="008C5E60">
        <w:rPr>
          <w:bCs/>
          <w:sz w:val="28"/>
          <w:szCs w:val="28"/>
        </w:rPr>
        <w:t xml:space="preserve"> </w:t>
      </w:r>
      <w:r w:rsidRPr="00625F56">
        <w:rPr>
          <w:bCs/>
          <w:sz w:val="28"/>
          <w:szCs w:val="28"/>
        </w:rPr>
        <w:t>0,02</w:t>
      </w:r>
      <w:r w:rsidR="008C5E60">
        <w:rPr>
          <w:bCs/>
          <w:sz w:val="28"/>
          <w:szCs w:val="28"/>
        </w:rPr>
        <w:t>)</w:t>
      </w:r>
      <w:r w:rsidRPr="00625F56">
        <w:rPr>
          <w:bCs/>
          <w:sz w:val="28"/>
          <w:szCs w:val="28"/>
        </w:rPr>
        <w:t xml:space="preserve"> или в системе хлористый метилен – этилацетат (9:1) , </w:t>
      </w:r>
      <w:r w:rsidRPr="00625F56">
        <w:rPr>
          <w:bCs/>
          <w:iCs/>
          <w:sz w:val="28"/>
          <w:szCs w:val="28"/>
          <w:lang w:val="en-US"/>
        </w:rPr>
        <w:t>R</w:t>
      </w:r>
      <w:r w:rsidRPr="00625F56">
        <w:rPr>
          <w:bCs/>
          <w:iCs/>
          <w:sz w:val="28"/>
          <w:szCs w:val="28"/>
          <w:vertAlign w:val="subscript"/>
          <w:lang w:val="en-US"/>
        </w:rPr>
        <w:t>f</w:t>
      </w:r>
      <w:r w:rsidR="008C5E60">
        <w:rPr>
          <w:bCs/>
          <w:iCs/>
          <w:sz w:val="28"/>
          <w:szCs w:val="28"/>
          <w:vertAlign w:val="subscript"/>
        </w:rPr>
        <w:t xml:space="preserve"> </w:t>
      </w:r>
      <w:r w:rsidR="008C5E60">
        <w:rPr>
          <w:bCs/>
          <w:iCs/>
          <w:sz w:val="28"/>
          <w:szCs w:val="28"/>
        </w:rPr>
        <w:t>(</w:t>
      </w:r>
      <w:r w:rsidRPr="00625F56">
        <w:rPr>
          <w:bCs/>
          <w:sz w:val="28"/>
          <w:szCs w:val="28"/>
        </w:rPr>
        <w:t>0,24 ±</w:t>
      </w:r>
      <w:r w:rsidR="008C5E60">
        <w:rPr>
          <w:bCs/>
          <w:sz w:val="28"/>
          <w:szCs w:val="28"/>
        </w:rPr>
        <w:t xml:space="preserve"> </w:t>
      </w:r>
      <w:r w:rsidRPr="00625F56">
        <w:rPr>
          <w:bCs/>
          <w:sz w:val="28"/>
          <w:szCs w:val="28"/>
        </w:rPr>
        <w:t>0,02</w:t>
      </w:r>
      <w:r w:rsidR="008C5E60">
        <w:rPr>
          <w:bCs/>
          <w:sz w:val="28"/>
          <w:szCs w:val="28"/>
        </w:rPr>
        <w:t>)</w:t>
      </w:r>
      <w:r w:rsidRPr="00625F56">
        <w:rPr>
          <w:bCs/>
          <w:sz w:val="28"/>
          <w:szCs w:val="28"/>
        </w:rPr>
        <w:t>. Проветривают и просматривают пластинку в УФ-свете. Отмечают расположение пятна дифлубензурона. Выскребают ланцетом слой сорбента с пят</w:t>
      </w:r>
      <w:r w:rsidR="00BE75AA">
        <w:rPr>
          <w:bCs/>
          <w:sz w:val="28"/>
          <w:szCs w:val="28"/>
        </w:rPr>
        <w:t xml:space="preserve">ном, захватывая площадь на </w:t>
      </w:r>
      <w:r w:rsidRPr="00625F56">
        <w:rPr>
          <w:bCs/>
          <w:sz w:val="28"/>
          <w:szCs w:val="28"/>
        </w:rPr>
        <w:t xml:space="preserve">2-3 мм шире, в колбу </w:t>
      </w:r>
      <w:r w:rsidR="00BE75AA">
        <w:rPr>
          <w:bCs/>
          <w:sz w:val="28"/>
          <w:szCs w:val="28"/>
        </w:rPr>
        <w:t xml:space="preserve">от 10 до </w:t>
      </w:r>
      <w:r w:rsidRPr="00625F56">
        <w:rPr>
          <w:bCs/>
          <w:sz w:val="28"/>
          <w:szCs w:val="28"/>
        </w:rPr>
        <w:t>25 мл. Экстрагируют дифлубензурон ацетоном, как описано выше, и переносят ацетоновый экстракт в градуированную пробирку. Упаривают растворитель на водяной бане до 0,2-0,3 мл. Остаток удаляют током азота при комнатной температуре</w:t>
      </w:r>
      <w:r w:rsidR="00FE6B4B" w:rsidRPr="00181087">
        <w:rPr>
          <w:rFonts w:eastAsia="Times New Roman"/>
          <w:color w:val="000000"/>
          <w:sz w:val="28"/>
          <w:szCs w:val="28"/>
          <w:lang w:eastAsia="ru-RU"/>
        </w:rPr>
        <w:t xml:space="preserve">. </w:t>
      </w:r>
    </w:p>
    <w:p w:rsidR="006266AD" w:rsidRPr="00316A62" w:rsidRDefault="006266AD" w:rsidP="00FF5CDE">
      <w:pPr>
        <w:pStyle w:val="14"/>
        <w:ind w:firstLine="709"/>
        <w:rPr>
          <w:b/>
          <w:lang w:eastAsia="ru-RU"/>
        </w:rPr>
      </w:pPr>
    </w:p>
    <w:p w:rsidR="00C81F2D" w:rsidRDefault="00316A62" w:rsidP="00FF5CDE">
      <w:pPr>
        <w:pStyle w:val="14"/>
        <w:ind w:firstLine="709"/>
        <w:rPr>
          <w:b/>
          <w:bCs/>
        </w:rPr>
      </w:pPr>
      <w:r w:rsidRPr="00316A62">
        <w:rPr>
          <w:b/>
          <w:color w:val="000000"/>
          <w:lang w:eastAsia="ru-RU"/>
        </w:rPr>
        <w:t>10</w:t>
      </w:r>
      <w:r w:rsidR="00382F92">
        <w:rPr>
          <w:b/>
          <w:color w:val="000000"/>
          <w:lang w:eastAsia="ru-RU"/>
        </w:rPr>
        <w:t xml:space="preserve"> </w:t>
      </w:r>
      <w:r w:rsidRPr="00316A62">
        <w:rPr>
          <w:b/>
          <w:bCs/>
        </w:rPr>
        <w:t>Определение дифлубензурона методом ТСХ</w:t>
      </w:r>
    </w:p>
    <w:p w:rsidR="00FF5CDE" w:rsidRPr="00316A62" w:rsidRDefault="00FF5CDE" w:rsidP="00FF5CDE">
      <w:pPr>
        <w:pStyle w:val="14"/>
        <w:ind w:firstLine="709"/>
        <w:rPr>
          <w:b/>
          <w:color w:val="000000"/>
          <w:lang w:eastAsia="ru-RU"/>
        </w:rPr>
      </w:pPr>
    </w:p>
    <w:p w:rsidR="00C81F2D" w:rsidRDefault="00316A62" w:rsidP="00FF5CDE">
      <w:pPr>
        <w:ind w:firstLine="709"/>
        <w:jc w:val="both"/>
        <w:rPr>
          <w:rFonts w:eastAsia="Times New Roman"/>
          <w:color w:val="000000"/>
          <w:sz w:val="28"/>
          <w:szCs w:val="28"/>
          <w:lang w:eastAsia="ru-RU"/>
        </w:rPr>
      </w:pPr>
      <w:r w:rsidRPr="00625F56">
        <w:rPr>
          <w:bCs/>
          <w:sz w:val="28"/>
          <w:szCs w:val="28"/>
        </w:rPr>
        <w:t>Сухой остаток растворяют в 0,2 мл ацетона и наносят на пластинку. Операцию повторяют еще 2 раза. На ту же пластинку наносят стандартный раствор, содержащий 1; 2 и 5 мкг пестицида. Пластинки хроматографируют в системе гексан</w:t>
      </w:r>
      <w:r w:rsidR="003234D8" w:rsidRPr="00DA589A">
        <w:rPr>
          <w:bCs/>
          <w:sz w:val="28"/>
          <w:szCs w:val="28"/>
        </w:rPr>
        <w:t xml:space="preserve"> </w:t>
      </w:r>
      <w:r w:rsidRPr="00625F56">
        <w:rPr>
          <w:bCs/>
          <w:sz w:val="28"/>
          <w:szCs w:val="28"/>
        </w:rPr>
        <w:t>- ацетон (2:1). После подъема фронта растворителя на высоту 10 см пластинку вынимают из</w:t>
      </w:r>
      <w:r w:rsidR="003234D8" w:rsidRPr="003234D8">
        <w:rPr>
          <w:bCs/>
          <w:sz w:val="28"/>
          <w:szCs w:val="28"/>
        </w:rPr>
        <w:t xml:space="preserve"> </w:t>
      </w:r>
      <w:r w:rsidRPr="00625F56">
        <w:rPr>
          <w:bCs/>
          <w:sz w:val="28"/>
          <w:szCs w:val="28"/>
        </w:rPr>
        <w:t xml:space="preserve">камеры и оставляют на 5-10 мин в вытяжном шкафу для удаления растворителя. Затем пластинки помещают в сушильный шкаф с температурой </w:t>
      </w:r>
      <w:r w:rsidR="00BE75AA">
        <w:rPr>
          <w:bCs/>
          <w:sz w:val="28"/>
          <w:szCs w:val="28"/>
        </w:rPr>
        <w:t xml:space="preserve">от </w:t>
      </w:r>
      <w:r w:rsidRPr="00625F56">
        <w:rPr>
          <w:bCs/>
          <w:sz w:val="28"/>
          <w:szCs w:val="28"/>
        </w:rPr>
        <w:t>160</w:t>
      </w:r>
      <w:r w:rsidR="00BE75AA">
        <w:rPr>
          <w:bCs/>
          <w:sz w:val="28"/>
          <w:szCs w:val="28"/>
        </w:rPr>
        <w:t xml:space="preserve"> </w:t>
      </w:r>
      <w:r w:rsidR="00BE75AA" w:rsidRPr="00625F56">
        <w:rPr>
          <w:bCs/>
          <w:sz w:val="28"/>
          <w:szCs w:val="28"/>
        </w:rPr>
        <w:t>°С</w:t>
      </w:r>
      <w:r w:rsidR="00BE75AA">
        <w:rPr>
          <w:bCs/>
          <w:sz w:val="28"/>
          <w:szCs w:val="28"/>
        </w:rPr>
        <w:t xml:space="preserve"> до </w:t>
      </w:r>
      <w:r w:rsidRPr="00625F56">
        <w:rPr>
          <w:bCs/>
          <w:sz w:val="28"/>
          <w:szCs w:val="28"/>
        </w:rPr>
        <w:t>170 °С на 1 ч. После охлаждения пластинки опрыскивают проявляющими растворами №</w:t>
      </w:r>
      <w:r w:rsidR="003234D8" w:rsidRPr="003234D8">
        <w:rPr>
          <w:bCs/>
          <w:sz w:val="28"/>
          <w:szCs w:val="28"/>
        </w:rPr>
        <w:t xml:space="preserve"> </w:t>
      </w:r>
      <w:r w:rsidRPr="00625F56">
        <w:rPr>
          <w:bCs/>
          <w:sz w:val="28"/>
          <w:szCs w:val="28"/>
        </w:rPr>
        <w:t xml:space="preserve">1 и № 2. Пестицид проявляется в виде красных пятен на бледно-желтом фоне, </w:t>
      </w:r>
      <w:r w:rsidRPr="00625F56">
        <w:rPr>
          <w:bCs/>
          <w:iCs/>
          <w:sz w:val="28"/>
          <w:szCs w:val="28"/>
        </w:rPr>
        <w:t>R</w:t>
      </w:r>
      <w:r w:rsidRPr="00625F56">
        <w:rPr>
          <w:bCs/>
          <w:iCs/>
          <w:sz w:val="28"/>
          <w:szCs w:val="28"/>
          <w:vertAlign w:val="subscript"/>
          <w:lang w:val="en-US"/>
        </w:rPr>
        <w:t>f</w:t>
      </w:r>
      <w:r w:rsidR="00A530BE">
        <w:rPr>
          <w:bCs/>
          <w:iCs/>
          <w:sz w:val="28"/>
          <w:szCs w:val="28"/>
          <w:vertAlign w:val="subscript"/>
        </w:rPr>
        <w:t xml:space="preserve"> </w:t>
      </w:r>
      <w:r w:rsidR="003234D8" w:rsidRPr="003234D8">
        <w:rPr>
          <w:bCs/>
          <w:iCs/>
          <w:sz w:val="28"/>
          <w:szCs w:val="28"/>
        </w:rPr>
        <w:t>(</w:t>
      </w:r>
      <w:r w:rsidRPr="00625F56">
        <w:rPr>
          <w:bCs/>
          <w:sz w:val="28"/>
          <w:szCs w:val="28"/>
        </w:rPr>
        <w:t>0,50 ±</w:t>
      </w:r>
      <w:r w:rsidR="003234D8" w:rsidRPr="003234D8">
        <w:rPr>
          <w:bCs/>
          <w:sz w:val="28"/>
          <w:szCs w:val="28"/>
        </w:rPr>
        <w:t xml:space="preserve"> </w:t>
      </w:r>
      <w:r w:rsidRPr="00625F56">
        <w:rPr>
          <w:bCs/>
          <w:sz w:val="28"/>
          <w:szCs w:val="28"/>
        </w:rPr>
        <w:t>0,5</w:t>
      </w:r>
      <w:r w:rsidR="003234D8" w:rsidRPr="003234D8">
        <w:rPr>
          <w:bCs/>
          <w:sz w:val="28"/>
          <w:szCs w:val="28"/>
        </w:rPr>
        <w:t xml:space="preserve">) </w:t>
      </w:r>
      <w:r w:rsidRPr="00625F56">
        <w:rPr>
          <w:bCs/>
          <w:sz w:val="28"/>
          <w:szCs w:val="28"/>
        </w:rPr>
        <w:t xml:space="preserve">- пластинки «Силуфол», </w:t>
      </w:r>
      <w:r w:rsidRPr="00625F56">
        <w:rPr>
          <w:bCs/>
          <w:iCs/>
          <w:sz w:val="28"/>
          <w:szCs w:val="28"/>
        </w:rPr>
        <w:t>R</w:t>
      </w:r>
      <w:r w:rsidRPr="00625F56">
        <w:rPr>
          <w:bCs/>
          <w:iCs/>
          <w:sz w:val="28"/>
          <w:szCs w:val="28"/>
          <w:vertAlign w:val="subscript"/>
        </w:rPr>
        <w:t>f</w:t>
      </w:r>
      <w:r w:rsidR="00382F92">
        <w:rPr>
          <w:bCs/>
          <w:iCs/>
          <w:sz w:val="28"/>
          <w:szCs w:val="28"/>
          <w:vertAlign w:val="subscript"/>
        </w:rPr>
        <w:t xml:space="preserve"> </w:t>
      </w:r>
      <w:r w:rsidR="003234D8" w:rsidRPr="003234D8">
        <w:rPr>
          <w:bCs/>
          <w:iCs/>
          <w:sz w:val="28"/>
          <w:szCs w:val="28"/>
          <w:vertAlign w:val="subscript"/>
        </w:rPr>
        <w:t xml:space="preserve"> </w:t>
      </w:r>
      <w:r w:rsidR="003234D8" w:rsidRPr="003234D8">
        <w:rPr>
          <w:bCs/>
          <w:iCs/>
          <w:sz w:val="28"/>
          <w:szCs w:val="28"/>
        </w:rPr>
        <w:t>(</w:t>
      </w:r>
      <w:r w:rsidRPr="00625F56">
        <w:rPr>
          <w:bCs/>
          <w:sz w:val="28"/>
          <w:szCs w:val="28"/>
        </w:rPr>
        <w:t>0,55 ±</w:t>
      </w:r>
      <w:r w:rsidR="003234D8" w:rsidRPr="003234D8">
        <w:rPr>
          <w:bCs/>
          <w:sz w:val="28"/>
          <w:szCs w:val="28"/>
        </w:rPr>
        <w:t xml:space="preserve"> </w:t>
      </w:r>
      <w:r w:rsidRPr="00625F56">
        <w:rPr>
          <w:bCs/>
          <w:sz w:val="28"/>
          <w:szCs w:val="28"/>
        </w:rPr>
        <w:t>0,05</w:t>
      </w:r>
      <w:r w:rsidR="003234D8" w:rsidRPr="003234D8">
        <w:rPr>
          <w:bCs/>
          <w:sz w:val="28"/>
          <w:szCs w:val="28"/>
        </w:rPr>
        <w:t>)</w:t>
      </w:r>
      <w:r w:rsidRPr="00625F56">
        <w:rPr>
          <w:bCs/>
          <w:sz w:val="28"/>
          <w:szCs w:val="28"/>
        </w:rPr>
        <w:t xml:space="preserve"> - пластинки силикагеля КСК</w:t>
      </w:r>
      <w:r w:rsidR="00C81F2D" w:rsidRPr="00C81F2D">
        <w:rPr>
          <w:rFonts w:eastAsia="Times New Roman"/>
          <w:color w:val="000000"/>
          <w:sz w:val="28"/>
          <w:szCs w:val="28"/>
          <w:lang w:eastAsia="ru-RU"/>
        </w:rPr>
        <w:t>.</w:t>
      </w:r>
    </w:p>
    <w:p w:rsidR="00316A62" w:rsidRDefault="00316A62" w:rsidP="00FF5CDE">
      <w:pPr>
        <w:ind w:firstLine="709"/>
        <w:jc w:val="both"/>
        <w:rPr>
          <w:rFonts w:eastAsia="Times New Roman"/>
          <w:color w:val="000000"/>
          <w:sz w:val="28"/>
          <w:szCs w:val="28"/>
          <w:lang w:eastAsia="ru-RU"/>
        </w:rPr>
      </w:pPr>
    </w:p>
    <w:p w:rsidR="00316A62" w:rsidRDefault="00316A62" w:rsidP="00FF5CDE">
      <w:pPr>
        <w:ind w:firstLine="709"/>
        <w:jc w:val="both"/>
        <w:rPr>
          <w:b/>
          <w:bCs/>
          <w:sz w:val="28"/>
          <w:szCs w:val="28"/>
        </w:rPr>
      </w:pPr>
      <w:r w:rsidRPr="00316A62">
        <w:rPr>
          <w:rFonts w:eastAsia="Times New Roman"/>
          <w:b/>
          <w:color w:val="000000"/>
          <w:sz w:val="28"/>
          <w:szCs w:val="28"/>
          <w:lang w:eastAsia="ru-RU"/>
        </w:rPr>
        <w:t xml:space="preserve">11 </w:t>
      </w:r>
      <w:r w:rsidRPr="00316A62">
        <w:rPr>
          <w:b/>
          <w:bCs/>
          <w:sz w:val="28"/>
          <w:szCs w:val="28"/>
        </w:rPr>
        <w:t>Определение дифлубензурона методом ГЖX</w:t>
      </w:r>
    </w:p>
    <w:p w:rsidR="00FF5CDE" w:rsidRPr="00316A62" w:rsidRDefault="00FF5CDE" w:rsidP="00FF5CDE">
      <w:pPr>
        <w:ind w:firstLine="709"/>
        <w:jc w:val="both"/>
        <w:rPr>
          <w:rFonts w:eastAsia="Times New Roman"/>
          <w:b/>
          <w:color w:val="000000"/>
          <w:sz w:val="28"/>
          <w:szCs w:val="28"/>
          <w:lang w:eastAsia="ru-RU"/>
        </w:rPr>
      </w:pPr>
    </w:p>
    <w:p w:rsidR="00C81F2D" w:rsidRDefault="00316A62" w:rsidP="00FF5CDE">
      <w:pPr>
        <w:ind w:firstLine="709"/>
        <w:jc w:val="both"/>
        <w:rPr>
          <w:rFonts w:eastAsia="Times New Roman"/>
          <w:color w:val="000000"/>
          <w:sz w:val="28"/>
          <w:szCs w:val="28"/>
          <w:lang w:eastAsia="ru-RU"/>
        </w:rPr>
      </w:pPr>
      <w:r w:rsidRPr="00625F56">
        <w:rPr>
          <w:bCs/>
          <w:sz w:val="28"/>
          <w:szCs w:val="28"/>
        </w:rPr>
        <w:t xml:space="preserve">Получение производного. К сухому остатку добавляют 0,5 мл свежеперегнанного сухого диметилсульфоксида и растворяют содержимое пробирки. Добавляют 0,3 мл йодистого метила и 20 мг гидрида натрия. Энергично встряхивают и оставляют на 20 мин. Затем добавляют в пробирку 3 мл гексана и медленно, по каплям, 10 мл дистиллированной воды. Пробирку закрывают притертой пробкой и энергично встряхивают 30 с. Открывают ее и оставляют на несколько секунд для разделения слоев. Гексановый слой отделяют пипеткой в сухую чистую мерную пробирку. К водной фазе добавляют 1 мл гексана и вновь интенсивно встряхивают. </w:t>
      </w:r>
      <w:r w:rsidRPr="00625F56">
        <w:rPr>
          <w:bCs/>
          <w:sz w:val="28"/>
          <w:szCs w:val="28"/>
        </w:rPr>
        <w:lastRenderedPageBreak/>
        <w:t xml:space="preserve">Присоединяют гексановый слой к первому экстракту, добавляют </w:t>
      </w:r>
      <w:r w:rsidR="003234D8">
        <w:rPr>
          <w:bCs/>
          <w:sz w:val="28"/>
          <w:szCs w:val="28"/>
        </w:rPr>
        <w:t xml:space="preserve">от </w:t>
      </w:r>
      <w:r w:rsidRPr="00625F56">
        <w:rPr>
          <w:bCs/>
          <w:sz w:val="28"/>
          <w:szCs w:val="28"/>
        </w:rPr>
        <w:t>0,5</w:t>
      </w:r>
      <w:r w:rsidR="003234D8">
        <w:rPr>
          <w:bCs/>
          <w:sz w:val="28"/>
          <w:szCs w:val="28"/>
        </w:rPr>
        <w:t xml:space="preserve"> до           </w:t>
      </w:r>
      <w:r w:rsidRPr="00625F56">
        <w:rPr>
          <w:bCs/>
          <w:sz w:val="28"/>
          <w:szCs w:val="28"/>
        </w:rPr>
        <w:t xml:space="preserve">0,7 г безводного сульфата натрия. Гексановый раствор фильтруют в чистую мерную пробирку. Растворитель упаривают до нужного объема, используя водяную баню. Вводят в хроматограф </w:t>
      </w:r>
      <w:r w:rsidR="003234D8">
        <w:rPr>
          <w:bCs/>
          <w:sz w:val="28"/>
          <w:szCs w:val="28"/>
        </w:rPr>
        <w:t xml:space="preserve">от 1 до </w:t>
      </w:r>
      <w:r w:rsidRPr="00625F56">
        <w:rPr>
          <w:bCs/>
          <w:sz w:val="28"/>
          <w:szCs w:val="28"/>
        </w:rPr>
        <w:t>2 мкл</w:t>
      </w:r>
      <w:r w:rsidR="00C81F2D" w:rsidRPr="00C81F2D">
        <w:rPr>
          <w:rFonts w:eastAsia="Times New Roman"/>
          <w:color w:val="000000"/>
          <w:sz w:val="28"/>
          <w:szCs w:val="28"/>
          <w:lang w:eastAsia="ru-RU"/>
        </w:rPr>
        <w:t>.</w:t>
      </w:r>
    </w:p>
    <w:p w:rsidR="00800906" w:rsidRDefault="00800906" w:rsidP="00FF5CDE">
      <w:pPr>
        <w:ind w:firstLine="709"/>
        <w:jc w:val="both"/>
        <w:rPr>
          <w:rFonts w:eastAsia="Times New Roman"/>
          <w:color w:val="000000"/>
          <w:sz w:val="28"/>
          <w:szCs w:val="28"/>
          <w:lang w:eastAsia="ru-RU"/>
        </w:rPr>
      </w:pPr>
    </w:p>
    <w:p w:rsidR="00316A62" w:rsidRDefault="002F1241" w:rsidP="00FF5CDE">
      <w:pPr>
        <w:tabs>
          <w:tab w:val="left" w:pos="1627"/>
        </w:tabs>
        <w:ind w:firstLine="709"/>
        <w:jc w:val="both"/>
        <w:rPr>
          <w:b/>
          <w:bCs/>
          <w:sz w:val="28"/>
          <w:szCs w:val="28"/>
        </w:rPr>
      </w:pPr>
      <w:r w:rsidRPr="002F1241">
        <w:rPr>
          <w:rFonts w:eastAsia="Times New Roman"/>
          <w:b/>
          <w:color w:val="000000"/>
          <w:sz w:val="28"/>
          <w:szCs w:val="28"/>
          <w:lang w:eastAsia="ru-RU"/>
        </w:rPr>
        <w:t>12 Х</w:t>
      </w:r>
      <w:r w:rsidRPr="002F1241">
        <w:rPr>
          <w:b/>
          <w:bCs/>
          <w:sz w:val="28"/>
          <w:szCs w:val="28"/>
        </w:rPr>
        <w:t>роматографирования</w:t>
      </w:r>
    </w:p>
    <w:p w:rsidR="00FF5CDE" w:rsidRPr="002F1241" w:rsidRDefault="00FF5CDE" w:rsidP="00FF5CDE">
      <w:pPr>
        <w:tabs>
          <w:tab w:val="left" w:pos="1627"/>
        </w:tabs>
        <w:ind w:firstLine="709"/>
        <w:jc w:val="both"/>
        <w:rPr>
          <w:rFonts w:eastAsia="Times New Roman"/>
          <w:b/>
          <w:color w:val="000000"/>
          <w:sz w:val="28"/>
          <w:szCs w:val="28"/>
          <w:lang w:eastAsia="ru-RU"/>
        </w:rPr>
      </w:pPr>
    </w:p>
    <w:p w:rsidR="00316A62" w:rsidRDefault="00316A62" w:rsidP="00FF5CDE">
      <w:pPr>
        <w:autoSpaceDE w:val="0"/>
        <w:autoSpaceDN w:val="0"/>
        <w:adjustRightInd w:val="0"/>
        <w:ind w:firstLine="709"/>
        <w:jc w:val="both"/>
        <w:rPr>
          <w:bCs/>
          <w:sz w:val="28"/>
          <w:szCs w:val="28"/>
        </w:rPr>
      </w:pPr>
      <w:r w:rsidRPr="00625F56">
        <w:rPr>
          <w:bCs/>
          <w:sz w:val="28"/>
          <w:szCs w:val="28"/>
        </w:rPr>
        <w:t>Условия хроматографирования. Хроматограф с ПИД. Стеклянная колонка размером 2 м х 3 мм, заполнена хроматоном N-AW-DMCS (</w:t>
      </w:r>
      <w:r w:rsidR="0092447F">
        <w:rPr>
          <w:bCs/>
          <w:sz w:val="28"/>
          <w:szCs w:val="28"/>
        </w:rPr>
        <w:t xml:space="preserve">от </w:t>
      </w:r>
      <w:r w:rsidRPr="00625F56">
        <w:rPr>
          <w:bCs/>
          <w:sz w:val="28"/>
          <w:szCs w:val="28"/>
        </w:rPr>
        <w:t>0,16</w:t>
      </w:r>
      <w:r w:rsidR="0092447F">
        <w:rPr>
          <w:bCs/>
          <w:sz w:val="28"/>
          <w:szCs w:val="28"/>
        </w:rPr>
        <w:t xml:space="preserve"> до </w:t>
      </w:r>
      <w:r w:rsidRPr="00625F56">
        <w:rPr>
          <w:bCs/>
          <w:sz w:val="28"/>
          <w:szCs w:val="28"/>
        </w:rPr>
        <w:t xml:space="preserve">0,20 </w:t>
      </w:r>
      <w:r w:rsidRPr="00475703">
        <w:rPr>
          <w:bCs/>
          <w:sz w:val="28"/>
          <w:szCs w:val="28"/>
        </w:rPr>
        <w:t>мм) с 5</w:t>
      </w:r>
      <w:r w:rsidR="0092447F">
        <w:rPr>
          <w:bCs/>
          <w:sz w:val="28"/>
          <w:szCs w:val="28"/>
        </w:rPr>
        <w:t xml:space="preserve"> </w:t>
      </w:r>
      <w:r w:rsidRPr="00475703">
        <w:rPr>
          <w:bCs/>
          <w:sz w:val="28"/>
          <w:szCs w:val="28"/>
        </w:rPr>
        <w:t>% SE-</w:t>
      </w:r>
      <w:r w:rsidR="00004484" w:rsidRPr="00475703">
        <w:rPr>
          <w:bCs/>
          <w:sz w:val="28"/>
          <w:szCs w:val="28"/>
        </w:rPr>
        <w:t>30. Температура испарителя 230 °</w:t>
      </w:r>
      <w:r w:rsidRPr="00475703">
        <w:rPr>
          <w:bCs/>
          <w:sz w:val="28"/>
          <w:szCs w:val="28"/>
        </w:rPr>
        <w:t>С, колонки 220 °С. Расход азота 40 мл/мин, водорода</w:t>
      </w:r>
      <w:r w:rsidR="0092447F">
        <w:rPr>
          <w:bCs/>
          <w:sz w:val="28"/>
          <w:szCs w:val="28"/>
        </w:rPr>
        <w:t xml:space="preserve"> –</w:t>
      </w:r>
      <w:r w:rsidRPr="00475703">
        <w:rPr>
          <w:bCs/>
          <w:sz w:val="28"/>
          <w:szCs w:val="28"/>
        </w:rPr>
        <w:t xml:space="preserve"> 30</w:t>
      </w:r>
      <w:r w:rsidR="0092447F">
        <w:rPr>
          <w:bCs/>
          <w:sz w:val="28"/>
          <w:szCs w:val="28"/>
        </w:rPr>
        <w:t xml:space="preserve"> </w:t>
      </w:r>
      <w:r w:rsidR="0092447F" w:rsidRPr="00475703">
        <w:rPr>
          <w:bCs/>
          <w:sz w:val="28"/>
          <w:szCs w:val="28"/>
        </w:rPr>
        <w:t>мл/мин</w:t>
      </w:r>
      <w:r w:rsidRPr="00475703">
        <w:rPr>
          <w:bCs/>
          <w:sz w:val="28"/>
          <w:szCs w:val="28"/>
        </w:rPr>
        <w:t xml:space="preserve">, воздуха - 300 мл/мин. </w:t>
      </w:r>
      <w:r w:rsidR="0092447F">
        <w:rPr>
          <w:bCs/>
          <w:sz w:val="28"/>
          <w:szCs w:val="28"/>
        </w:rPr>
        <w:t>Шкала электрометра 2×</w:t>
      </w:r>
      <w:r w:rsidR="0031675A">
        <w:rPr>
          <w:bCs/>
          <w:sz w:val="28"/>
          <w:szCs w:val="28"/>
        </w:rPr>
        <w:t>10</w:t>
      </w:r>
      <w:r w:rsidR="0031675A" w:rsidRPr="0031675A">
        <w:rPr>
          <w:bCs/>
          <w:sz w:val="28"/>
          <w:szCs w:val="28"/>
          <w:vertAlign w:val="superscript"/>
        </w:rPr>
        <w:t>-11</w:t>
      </w:r>
      <w:r w:rsidR="0031675A">
        <w:rPr>
          <w:bCs/>
          <w:sz w:val="28"/>
          <w:szCs w:val="28"/>
        </w:rPr>
        <w:t xml:space="preserve"> </w:t>
      </w:r>
      <w:r w:rsidRPr="00475703">
        <w:rPr>
          <w:bCs/>
          <w:sz w:val="28"/>
          <w:szCs w:val="28"/>
        </w:rPr>
        <w:t>А. Время удерживания 9,5 мин для метилированного дифлубензурона</w:t>
      </w:r>
      <w:r w:rsidRPr="00625F56">
        <w:rPr>
          <w:bCs/>
          <w:sz w:val="28"/>
          <w:szCs w:val="28"/>
        </w:rPr>
        <w:t xml:space="preserve">. </w:t>
      </w:r>
    </w:p>
    <w:p w:rsidR="00382F92" w:rsidRPr="00625F56" w:rsidRDefault="00382F92" w:rsidP="00FF5CDE">
      <w:pPr>
        <w:autoSpaceDE w:val="0"/>
        <w:autoSpaceDN w:val="0"/>
        <w:adjustRightInd w:val="0"/>
        <w:ind w:firstLine="709"/>
        <w:jc w:val="both"/>
        <w:rPr>
          <w:bCs/>
          <w:sz w:val="28"/>
          <w:szCs w:val="28"/>
        </w:rPr>
      </w:pPr>
    </w:p>
    <w:p w:rsidR="00382F92" w:rsidRPr="0031675A" w:rsidRDefault="0031675A" w:rsidP="00FF5CDE">
      <w:pPr>
        <w:autoSpaceDE w:val="0"/>
        <w:autoSpaceDN w:val="0"/>
        <w:adjustRightInd w:val="0"/>
        <w:ind w:firstLine="709"/>
        <w:jc w:val="both"/>
        <w:rPr>
          <w:b/>
          <w:bCs/>
          <w:sz w:val="28"/>
          <w:szCs w:val="28"/>
        </w:rPr>
      </w:pPr>
      <w:r w:rsidRPr="0031675A">
        <w:rPr>
          <w:b/>
          <w:bCs/>
          <w:sz w:val="28"/>
          <w:szCs w:val="28"/>
        </w:rPr>
        <w:t xml:space="preserve">13 </w:t>
      </w:r>
      <w:r w:rsidR="00382F92" w:rsidRPr="0031675A">
        <w:rPr>
          <w:b/>
          <w:bCs/>
          <w:sz w:val="28"/>
          <w:szCs w:val="28"/>
        </w:rPr>
        <w:t>Обработка результатов анализа</w:t>
      </w:r>
    </w:p>
    <w:p w:rsidR="00382F92" w:rsidRDefault="00382F92" w:rsidP="00FF5CDE">
      <w:pPr>
        <w:autoSpaceDE w:val="0"/>
        <w:autoSpaceDN w:val="0"/>
        <w:adjustRightInd w:val="0"/>
        <w:ind w:firstLine="709"/>
        <w:jc w:val="both"/>
        <w:rPr>
          <w:bCs/>
          <w:sz w:val="28"/>
          <w:szCs w:val="28"/>
        </w:rPr>
      </w:pPr>
    </w:p>
    <w:p w:rsidR="0031675A" w:rsidRPr="0031675A" w:rsidRDefault="0031675A" w:rsidP="00FF5CDE">
      <w:pPr>
        <w:autoSpaceDE w:val="0"/>
        <w:autoSpaceDN w:val="0"/>
        <w:adjustRightInd w:val="0"/>
        <w:ind w:firstLine="709"/>
        <w:jc w:val="both"/>
        <w:rPr>
          <w:b/>
          <w:bCs/>
          <w:sz w:val="28"/>
          <w:szCs w:val="28"/>
        </w:rPr>
      </w:pPr>
      <w:r w:rsidRPr="0031675A">
        <w:rPr>
          <w:b/>
          <w:bCs/>
          <w:sz w:val="28"/>
          <w:szCs w:val="28"/>
        </w:rPr>
        <w:t>13.1 Тонкослойная хроматография</w:t>
      </w:r>
    </w:p>
    <w:p w:rsidR="0031675A" w:rsidRDefault="0031675A" w:rsidP="00FF5CDE">
      <w:pPr>
        <w:autoSpaceDE w:val="0"/>
        <w:autoSpaceDN w:val="0"/>
        <w:adjustRightInd w:val="0"/>
        <w:ind w:firstLine="709"/>
        <w:jc w:val="both"/>
        <w:rPr>
          <w:bCs/>
          <w:sz w:val="28"/>
          <w:szCs w:val="28"/>
        </w:rPr>
      </w:pPr>
    </w:p>
    <w:p w:rsidR="00316A62" w:rsidRPr="00625F56" w:rsidRDefault="00316A62" w:rsidP="00FF5CDE">
      <w:pPr>
        <w:autoSpaceDE w:val="0"/>
        <w:autoSpaceDN w:val="0"/>
        <w:adjustRightInd w:val="0"/>
        <w:ind w:firstLine="709"/>
        <w:jc w:val="both"/>
        <w:rPr>
          <w:bCs/>
          <w:sz w:val="28"/>
          <w:szCs w:val="28"/>
        </w:rPr>
      </w:pPr>
      <w:r w:rsidRPr="00625F56">
        <w:rPr>
          <w:bCs/>
          <w:sz w:val="28"/>
          <w:szCs w:val="28"/>
        </w:rPr>
        <w:t xml:space="preserve"> Содержание пестицида в пробе (</w:t>
      </w:r>
      <w:r w:rsidRPr="00C7671D">
        <w:rPr>
          <w:bCs/>
          <w:i/>
          <w:sz w:val="28"/>
          <w:szCs w:val="28"/>
        </w:rPr>
        <w:t>X</w:t>
      </w:r>
      <w:r w:rsidRPr="00625F56">
        <w:rPr>
          <w:bCs/>
          <w:sz w:val="28"/>
          <w:szCs w:val="28"/>
        </w:rPr>
        <w:t>, мг/кг) рассчитывают по формуле</w:t>
      </w:r>
      <w:r w:rsidR="0031675A">
        <w:rPr>
          <w:bCs/>
          <w:sz w:val="28"/>
          <w:szCs w:val="28"/>
        </w:rPr>
        <w:t xml:space="preserve"> (1):</w:t>
      </w:r>
    </w:p>
    <w:p w:rsidR="004D62F8" w:rsidRDefault="00DA589A" w:rsidP="004D62F8">
      <w:pPr>
        <w:autoSpaceDE w:val="0"/>
        <w:autoSpaceDN w:val="0"/>
        <w:adjustRightInd w:val="0"/>
        <w:ind w:firstLine="709"/>
        <w:jc w:val="right"/>
        <w:rPr>
          <w:bCs/>
          <w:sz w:val="28"/>
          <w:szCs w:val="28"/>
        </w:rPr>
      </w:pPr>
      <w:r w:rsidRPr="004D62F8">
        <w:rPr>
          <w:bCs/>
          <w:position w:val="-24"/>
          <w:sz w:val="28"/>
          <w:szCs w:val="28"/>
        </w:rPr>
        <w:object w:dxaOrig="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30.7pt" o:ole="">
            <v:imagedata r:id="rId13" o:title=""/>
          </v:shape>
          <o:OLEObject Type="Embed" ProgID="Equation.3" ShapeID="_x0000_i1025" DrawAspect="Content" ObjectID="_1652628588" r:id="rId14"/>
        </w:object>
      </w:r>
      <w:r w:rsidR="004D62F8">
        <w:rPr>
          <w:bCs/>
          <w:sz w:val="28"/>
          <w:szCs w:val="28"/>
        </w:rPr>
        <w:t xml:space="preserve">                                                     (1)</w:t>
      </w:r>
    </w:p>
    <w:p w:rsidR="00E36AC1" w:rsidRDefault="00E36AC1" w:rsidP="004D62F8">
      <w:pPr>
        <w:autoSpaceDE w:val="0"/>
        <w:autoSpaceDN w:val="0"/>
        <w:adjustRightInd w:val="0"/>
        <w:ind w:firstLine="709"/>
        <w:jc w:val="right"/>
        <w:rPr>
          <w:bCs/>
          <w:sz w:val="28"/>
          <w:szCs w:val="28"/>
        </w:rPr>
      </w:pPr>
    </w:p>
    <w:p w:rsidR="00316A62" w:rsidRPr="00625F56" w:rsidRDefault="00316A62" w:rsidP="00FF5CDE">
      <w:pPr>
        <w:autoSpaceDE w:val="0"/>
        <w:autoSpaceDN w:val="0"/>
        <w:adjustRightInd w:val="0"/>
        <w:ind w:firstLine="709"/>
        <w:jc w:val="both"/>
        <w:rPr>
          <w:bCs/>
          <w:sz w:val="28"/>
          <w:szCs w:val="28"/>
        </w:rPr>
      </w:pPr>
      <w:r w:rsidRPr="00625F56">
        <w:rPr>
          <w:bCs/>
          <w:sz w:val="28"/>
          <w:szCs w:val="28"/>
        </w:rPr>
        <w:t xml:space="preserve">где </w:t>
      </w:r>
      <w:r w:rsidRPr="00C7671D">
        <w:rPr>
          <w:bCs/>
          <w:i/>
          <w:iCs/>
          <w:sz w:val="28"/>
          <w:szCs w:val="28"/>
        </w:rPr>
        <w:t>А</w:t>
      </w:r>
      <w:r w:rsidRPr="00625F56">
        <w:rPr>
          <w:bCs/>
          <w:iCs/>
          <w:sz w:val="28"/>
          <w:szCs w:val="28"/>
        </w:rPr>
        <w:t xml:space="preserve"> </w:t>
      </w:r>
      <w:r w:rsidRPr="00625F56">
        <w:rPr>
          <w:bCs/>
          <w:sz w:val="28"/>
          <w:szCs w:val="28"/>
        </w:rPr>
        <w:t>- количество препарата, найденное путем сравнения со стандартами, мкг;</w:t>
      </w:r>
    </w:p>
    <w:p w:rsidR="00316A62" w:rsidRDefault="00316A62" w:rsidP="00FF5CDE">
      <w:pPr>
        <w:autoSpaceDE w:val="0"/>
        <w:autoSpaceDN w:val="0"/>
        <w:adjustRightInd w:val="0"/>
        <w:ind w:firstLine="709"/>
        <w:jc w:val="both"/>
        <w:rPr>
          <w:bCs/>
          <w:sz w:val="28"/>
          <w:szCs w:val="28"/>
        </w:rPr>
      </w:pPr>
      <w:r w:rsidRPr="00C7671D">
        <w:rPr>
          <w:bCs/>
          <w:i/>
          <w:iCs/>
          <w:sz w:val="28"/>
          <w:szCs w:val="28"/>
        </w:rPr>
        <w:t>Р</w:t>
      </w:r>
      <w:r w:rsidRPr="00625F56">
        <w:rPr>
          <w:bCs/>
          <w:iCs/>
          <w:sz w:val="28"/>
          <w:szCs w:val="28"/>
        </w:rPr>
        <w:t xml:space="preserve"> </w:t>
      </w:r>
      <w:r w:rsidRPr="00625F56">
        <w:rPr>
          <w:bCs/>
          <w:sz w:val="28"/>
          <w:szCs w:val="28"/>
        </w:rPr>
        <w:t>- масса анализируемой пробы, г.</w:t>
      </w:r>
    </w:p>
    <w:p w:rsidR="00C7671D" w:rsidRPr="00625F56" w:rsidRDefault="00C7671D" w:rsidP="00FF5CDE">
      <w:pPr>
        <w:autoSpaceDE w:val="0"/>
        <w:autoSpaceDN w:val="0"/>
        <w:adjustRightInd w:val="0"/>
        <w:ind w:firstLine="709"/>
        <w:jc w:val="both"/>
        <w:rPr>
          <w:bCs/>
          <w:sz w:val="28"/>
          <w:szCs w:val="28"/>
        </w:rPr>
      </w:pPr>
    </w:p>
    <w:p w:rsidR="00C7671D" w:rsidRPr="00C7671D" w:rsidRDefault="00C7671D" w:rsidP="00FF5CDE">
      <w:pPr>
        <w:autoSpaceDE w:val="0"/>
        <w:autoSpaceDN w:val="0"/>
        <w:adjustRightInd w:val="0"/>
        <w:ind w:firstLine="709"/>
        <w:jc w:val="both"/>
        <w:rPr>
          <w:b/>
          <w:bCs/>
          <w:sz w:val="28"/>
          <w:szCs w:val="28"/>
        </w:rPr>
      </w:pPr>
      <w:r w:rsidRPr="00C7671D">
        <w:rPr>
          <w:b/>
          <w:bCs/>
          <w:sz w:val="28"/>
          <w:szCs w:val="28"/>
        </w:rPr>
        <w:t>13.2 Газожидкостная хроматография</w:t>
      </w:r>
    </w:p>
    <w:p w:rsidR="00C7671D" w:rsidRDefault="00C7671D" w:rsidP="00FF5CDE">
      <w:pPr>
        <w:autoSpaceDE w:val="0"/>
        <w:autoSpaceDN w:val="0"/>
        <w:adjustRightInd w:val="0"/>
        <w:ind w:firstLine="709"/>
        <w:jc w:val="both"/>
        <w:rPr>
          <w:bCs/>
          <w:sz w:val="28"/>
          <w:szCs w:val="28"/>
        </w:rPr>
      </w:pPr>
    </w:p>
    <w:p w:rsidR="00316A62" w:rsidRDefault="00316A62" w:rsidP="00FF5CDE">
      <w:pPr>
        <w:autoSpaceDE w:val="0"/>
        <w:autoSpaceDN w:val="0"/>
        <w:adjustRightInd w:val="0"/>
        <w:ind w:firstLine="709"/>
        <w:jc w:val="both"/>
        <w:rPr>
          <w:bCs/>
          <w:sz w:val="28"/>
          <w:szCs w:val="28"/>
        </w:rPr>
      </w:pPr>
      <w:r w:rsidRPr="00625F56">
        <w:rPr>
          <w:bCs/>
          <w:sz w:val="28"/>
          <w:szCs w:val="28"/>
        </w:rPr>
        <w:t>Содержание пестицида в анализируемой пробе (</w:t>
      </w:r>
      <w:r w:rsidRPr="00C7671D">
        <w:rPr>
          <w:bCs/>
          <w:i/>
          <w:sz w:val="28"/>
          <w:szCs w:val="28"/>
        </w:rPr>
        <w:t>X</w:t>
      </w:r>
      <w:r w:rsidRPr="00625F56">
        <w:rPr>
          <w:bCs/>
          <w:sz w:val="28"/>
          <w:szCs w:val="28"/>
        </w:rPr>
        <w:t>, мг/кг) рассчитывают по формуле</w:t>
      </w:r>
      <w:r w:rsidR="00C7671D">
        <w:rPr>
          <w:bCs/>
          <w:sz w:val="28"/>
          <w:szCs w:val="28"/>
        </w:rPr>
        <w:t xml:space="preserve"> (2):</w:t>
      </w:r>
    </w:p>
    <w:p w:rsidR="003972C4" w:rsidRPr="00625F56" w:rsidRDefault="003972C4" w:rsidP="00FF5CDE">
      <w:pPr>
        <w:autoSpaceDE w:val="0"/>
        <w:autoSpaceDN w:val="0"/>
        <w:adjustRightInd w:val="0"/>
        <w:ind w:firstLine="709"/>
        <w:jc w:val="both"/>
        <w:rPr>
          <w:bCs/>
          <w:sz w:val="28"/>
          <w:szCs w:val="28"/>
        </w:rPr>
      </w:pPr>
    </w:p>
    <w:p w:rsidR="004D62F8" w:rsidRDefault="00DA589A" w:rsidP="004D62F8">
      <w:pPr>
        <w:autoSpaceDE w:val="0"/>
        <w:autoSpaceDN w:val="0"/>
        <w:adjustRightInd w:val="0"/>
        <w:ind w:firstLine="709"/>
        <w:jc w:val="right"/>
        <w:rPr>
          <w:bCs/>
          <w:sz w:val="28"/>
          <w:szCs w:val="28"/>
        </w:rPr>
      </w:pPr>
      <w:r w:rsidRPr="004D62F8">
        <w:rPr>
          <w:bCs/>
          <w:position w:val="-30"/>
          <w:sz w:val="28"/>
          <w:szCs w:val="28"/>
        </w:rPr>
        <w:object w:dxaOrig="1440" w:dyaOrig="680">
          <v:shape id="_x0000_i1026" type="#_x0000_t75" style="width:1in;height:33.6pt" o:ole="">
            <v:imagedata r:id="rId15" o:title=""/>
          </v:shape>
          <o:OLEObject Type="Embed" ProgID="Equation.3" ShapeID="_x0000_i1026" DrawAspect="Content" ObjectID="_1652628589" r:id="rId16"/>
        </w:object>
      </w:r>
      <w:r w:rsidR="004D62F8">
        <w:rPr>
          <w:bCs/>
          <w:sz w:val="28"/>
          <w:szCs w:val="28"/>
        </w:rPr>
        <w:t xml:space="preserve">                                                      (2)</w:t>
      </w:r>
    </w:p>
    <w:p w:rsidR="003972C4" w:rsidRPr="00305E64" w:rsidRDefault="003972C4" w:rsidP="004D62F8">
      <w:pPr>
        <w:autoSpaceDE w:val="0"/>
        <w:autoSpaceDN w:val="0"/>
        <w:adjustRightInd w:val="0"/>
        <w:ind w:firstLine="709"/>
        <w:jc w:val="right"/>
        <w:rPr>
          <w:bCs/>
          <w:sz w:val="28"/>
          <w:szCs w:val="28"/>
        </w:rPr>
      </w:pPr>
    </w:p>
    <w:p w:rsidR="00316A62" w:rsidRPr="00625F56" w:rsidRDefault="00316A62" w:rsidP="00FF5CDE">
      <w:pPr>
        <w:autoSpaceDE w:val="0"/>
        <w:autoSpaceDN w:val="0"/>
        <w:adjustRightInd w:val="0"/>
        <w:ind w:firstLine="709"/>
        <w:jc w:val="both"/>
        <w:rPr>
          <w:bCs/>
          <w:sz w:val="28"/>
          <w:szCs w:val="28"/>
        </w:rPr>
      </w:pPr>
      <w:r w:rsidRPr="00625F56">
        <w:rPr>
          <w:bCs/>
          <w:sz w:val="28"/>
          <w:szCs w:val="28"/>
        </w:rPr>
        <w:t xml:space="preserve">где </w:t>
      </w:r>
      <w:r w:rsidRPr="003972C4">
        <w:rPr>
          <w:bCs/>
          <w:i/>
          <w:iCs/>
          <w:sz w:val="28"/>
          <w:szCs w:val="28"/>
        </w:rPr>
        <w:t>А</w:t>
      </w:r>
      <w:r w:rsidRPr="00625F56">
        <w:rPr>
          <w:bCs/>
          <w:iCs/>
          <w:sz w:val="28"/>
          <w:szCs w:val="28"/>
        </w:rPr>
        <w:t xml:space="preserve"> </w:t>
      </w:r>
      <w:r w:rsidRPr="00625F56">
        <w:rPr>
          <w:sz w:val="28"/>
          <w:szCs w:val="28"/>
        </w:rPr>
        <w:t xml:space="preserve">- </w:t>
      </w:r>
      <w:r w:rsidRPr="00625F56">
        <w:rPr>
          <w:bCs/>
          <w:sz w:val="28"/>
          <w:szCs w:val="28"/>
        </w:rPr>
        <w:t xml:space="preserve">количество пестицида в стандартном растворе дифлубензурона </w:t>
      </w:r>
      <w:r w:rsidR="00513751">
        <w:rPr>
          <w:bCs/>
          <w:sz w:val="28"/>
          <w:szCs w:val="28"/>
        </w:rPr>
        <w:t xml:space="preserve">в виде </w:t>
      </w:r>
      <w:r w:rsidRPr="00625F56">
        <w:rPr>
          <w:bCs/>
          <w:sz w:val="28"/>
          <w:szCs w:val="28"/>
        </w:rPr>
        <w:t>метильного производного, введенном в хроматограф, нг;</w:t>
      </w:r>
    </w:p>
    <w:p w:rsidR="00316A62" w:rsidRPr="00625F56" w:rsidRDefault="00316A62" w:rsidP="004D62F8">
      <w:pPr>
        <w:autoSpaceDE w:val="0"/>
        <w:autoSpaceDN w:val="0"/>
        <w:adjustRightInd w:val="0"/>
        <w:ind w:firstLine="709"/>
        <w:rPr>
          <w:bCs/>
          <w:sz w:val="28"/>
          <w:szCs w:val="28"/>
        </w:rPr>
      </w:pPr>
      <w:r w:rsidRPr="003972C4">
        <w:rPr>
          <w:i/>
          <w:sz w:val="28"/>
          <w:szCs w:val="28"/>
        </w:rPr>
        <w:t>Н</w:t>
      </w:r>
      <w:r w:rsidRPr="003972C4">
        <w:rPr>
          <w:i/>
          <w:sz w:val="28"/>
          <w:szCs w:val="28"/>
          <w:vertAlign w:val="subscript"/>
        </w:rPr>
        <w:t>1</w:t>
      </w:r>
      <w:r w:rsidR="003972C4">
        <w:rPr>
          <w:i/>
          <w:sz w:val="28"/>
          <w:szCs w:val="28"/>
          <w:vertAlign w:val="subscript"/>
        </w:rPr>
        <w:t xml:space="preserve"> </w:t>
      </w:r>
      <w:r w:rsidRPr="00625F56">
        <w:rPr>
          <w:bCs/>
          <w:sz w:val="28"/>
          <w:szCs w:val="28"/>
        </w:rPr>
        <w:t xml:space="preserve">- высота пика стандартного раствора метилированного производного, введенного в хроматограф, мм; </w:t>
      </w:r>
    </w:p>
    <w:p w:rsidR="00316A62" w:rsidRPr="00625F56" w:rsidRDefault="00316A62" w:rsidP="00FF5CDE">
      <w:pPr>
        <w:autoSpaceDE w:val="0"/>
        <w:autoSpaceDN w:val="0"/>
        <w:adjustRightInd w:val="0"/>
        <w:ind w:firstLine="709"/>
        <w:jc w:val="both"/>
        <w:rPr>
          <w:bCs/>
          <w:sz w:val="28"/>
          <w:szCs w:val="28"/>
        </w:rPr>
      </w:pPr>
      <w:r w:rsidRPr="003972C4">
        <w:rPr>
          <w:bCs/>
          <w:i/>
          <w:iCs/>
          <w:sz w:val="28"/>
          <w:szCs w:val="28"/>
        </w:rPr>
        <w:t>Н</w:t>
      </w:r>
      <w:r w:rsidRPr="003972C4">
        <w:rPr>
          <w:bCs/>
          <w:i/>
          <w:iCs/>
          <w:sz w:val="28"/>
          <w:szCs w:val="28"/>
          <w:vertAlign w:val="subscript"/>
        </w:rPr>
        <w:t>2</w:t>
      </w:r>
      <w:r w:rsidR="003972C4">
        <w:rPr>
          <w:bCs/>
          <w:i/>
          <w:iCs/>
          <w:sz w:val="28"/>
          <w:szCs w:val="28"/>
          <w:vertAlign w:val="subscript"/>
        </w:rPr>
        <w:t xml:space="preserve"> </w:t>
      </w:r>
      <w:r w:rsidRPr="00625F56">
        <w:rPr>
          <w:bCs/>
          <w:sz w:val="28"/>
          <w:szCs w:val="28"/>
        </w:rPr>
        <w:t>- высота пика на хроматограмме анализируемой пробы, мм;</w:t>
      </w:r>
    </w:p>
    <w:p w:rsidR="003972C4" w:rsidRDefault="00316A62" w:rsidP="003972C4">
      <w:pPr>
        <w:autoSpaceDE w:val="0"/>
        <w:autoSpaceDN w:val="0"/>
        <w:adjustRightInd w:val="0"/>
        <w:ind w:firstLine="709"/>
        <w:jc w:val="both"/>
        <w:rPr>
          <w:bCs/>
          <w:sz w:val="28"/>
          <w:szCs w:val="28"/>
        </w:rPr>
      </w:pPr>
      <w:r w:rsidRPr="003972C4">
        <w:rPr>
          <w:bCs/>
          <w:i/>
          <w:iCs/>
          <w:sz w:val="28"/>
          <w:szCs w:val="28"/>
        </w:rPr>
        <w:t>V</w:t>
      </w:r>
      <w:r w:rsidRPr="003972C4">
        <w:rPr>
          <w:bCs/>
          <w:i/>
          <w:iCs/>
          <w:sz w:val="28"/>
          <w:szCs w:val="28"/>
          <w:vertAlign w:val="subscript"/>
        </w:rPr>
        <w:t>1</w:t>
      </w:r>
      <w:r w:rsidR="003972C4">
        <w:rPr>
          <w:bCs/>
          <w:i/>
          <w:iCs/>
          <w:sz w:val="28"/>
          <w:szCs w:val="28"/>
          <w:vertAlign w:val="subscript"/>
        </w:rPr>
        <w:t xml:space="preserve"> </w:t>
      </w:r>
      <w:r w:rsidRPr="00625F56">
        <w:rPr>
          <w:bCs/>
          <w:sz w:val="28"/>
          <w:szCs w:val="28"/>
        </w:rPr>
        <w:t xml:space="preserve">- объем экстракта, введенный в хроматограф, мкл; </w:t>
      </w:r>
    </w:p>
    <w:p w:rsidR="00316A62" w:rsidRPr="00625F56" w:rsidRDefault="00316A62" w:rsidP="003972C4">
      <w:pPr>
        <w:autoSpaceDE w:val="0"/>
        <w:autoSpaceDN w:val="0"/>
        <w:adjustRightInd w:val="0"/>
        <w:ind w:firstLine="709"/>
        <w:jc w:val="both"/>
        <w:rPr>
          <w:bCs/>
          <w:sz w:val="28"/>
          <w:szCs w:val="28"/>
        </w:rPr>
      </w:pPr>
      <w:r w:rsidRPr="003972C4">
        <w:rPr>
          <w:bCs/>
          <w:i/>
          <w:iCs/>
          <w:sz w:val="28"/>
          <w:szCs w:val="28"/>
        </w:rPr>
        <w:t>V</w:t>
      </w:r>
      <w:r w:rsidRPr="003972C4">
        <w:rPr>
          <w:bCs/>
          <w:i/>
          <w:iCs/>
          <w:sz w:val="28"/>
          <w:szCs w:val="28"/>
          <w:vertAlign w:val="subscript"/>
        </w:rPr>
        <w:t>2</w:t>
      </w:r>
      <w:r w:rsidR="003972C4">
        <w:rPr>
          <w:bCs/>
          <w:i/>
          <w:iCs/>
          <w:sz w:val="28"/>
          <w:szCs w:val="28"/>
          <w:vertAlign w:val="subscript"/>
        </w:rPr>
        <w:t xml:space="preserve"> </w:t>
      </w:r>
      <w:r w:rsidRPr="003972C4">
        <w:rPr>
          <w:bCs/>
          <w:i/>
          <w:iCs/>
          <w:sz w:val="28"/>
          <w:szCs w:val="28"/>
        </w:rPr>
        <w:t>-</w:t>
      </w:r>
      <w:r w:rsidRPr="00625F56">
        <w:rPr>
          <w:bCs/>
          <w:iCs/>
          <w:sz w:val="28"/>
          <w:szCs w:val="28"/>
        </w:rPr>
        <w:t xml:space="preserve"> </w:t>
      </w:r>
      <w:r w:rsidRPr="00625F56">
        <w:rPr>
          <w:bCs/>
          <w:sz w:val="28"/>
          <w:szCs w:val="28"/>
        </w:rPr>
        <w:t xml:space="preserve">общий объем экстракта, мл;  </w:t>
      </w:r>
    </w:p>
    <w:p w:rsidR="00C81F2D" w:rsidRDefault="00316A62" w:rsidP="00FF5CDE">
      <w:pPr>
        <w:autoSpaceDE w:val="0"/>
        <w:autoSpaceDN w:val="0"/>
        <w:adjustRightInd w:val="0"/>
        <w:ind w:firstLine="709"/>
        <w:jc w:val="both"/>
        <w:rPr>
          <w:rFonts w:eastAsia="Times New Roman"/>
          <w:sz w:val="28"/>
          <w:szCs w:val="28"/>
          <w:lang w:eastAsia="ru-RU"/>
        </w:rPr>
      </w:pPr>
      <w:r w:rsidRPr="003972C4">
        <w:rPr>
          <w:bCs/>
          <w:i/>
          <w:iCs/>
          <w:sz w:val="28"/>
          <w:szCs w:val="28"/>
        </w:rPr>
        <w:lastRenderedPageBreak/>
        <w:t xml:space="preserve">Р </w:t>
      </w:r>
      <w:r w:rsidRPr="00625F56">
        <w:rPr>
          <w:bCs/>
          <w:sz w:val="28"/>
          <w:szCs w:val="28"/>
        </w:rPr>
        <w:t>- масса анализируемой пробы, г.пробы, г.</w:t>
      </w:r>
    </w:p>
    <w:p w:rsidR="00A64C6C" w:rsidRDefault="00873C60" w:rsidP="008A05A3">
      <w:pPr>
        <w:pageBreakBefore/>
        <w:jc w:val="center"/>
        <w:rPr>
          <w:b/>
          <w:sz w:val="28"/>
          <w:szCs w:val="28"/>
        </w:rPr>
      </w:pPr>
      <w:r>
        <w:rPr>
          <w:b/>
          <w:sz w:val="28"/>
          <w:szCs w:val="28"/>
        </w:rPr>
        <w:lastRenderedPageBreak/>
        <w:t>Б</w:t>
      </w:r>
      <w:r w:rsidR="00A64C6C" w:rsidRPr="005A298A">
        <w:rPr>
          <w:b/>
          <w:sz w:val="28"/>
          <w:szCs w:val="28"/>
        </w:rPr>
        <w:t>иблиография</w:t>
      </w:r>
    </w:p>
    <w:p w:rsidR="00A64C6C" w:rsidRDefault="00A64C6C" w:rsidP="00FF5CDE">
      <w:pPr>
        <w:ind w:firstLine="709"/>
        <w:jc w:val="both"/>
        <w:rPr>
          <w:b/>
          <w:sz w:val="28"/>
          <w:szCs w:val="28"/>
        </w:rPr>
      </w:pPr>
    </w:p>
    <w:p w:rsidR="003B30B7" w:rsidRPr="00DA589A" w:rsidRDefault="00794179" w:rsidP="00FF5CDE">
      <w:pPr>
        <w:tabs>
          <w:tab w:val="left" w:pos="900"/>
        </w:tabs>
        <w:ind w:firstLine="709"/>
        <w:jc w:val="both"/>
        <w:rPr>
          <w:sz w:val="28"/>
        </w:rPr>
      </w:pPr>
      <w:r w:rsidRPr="00794179">
        <w:rPr>
          <w:sz w:val="28"/>
        </w:rPr>
        <w:t>[1] Закон Республики Казахстан «Об обеспечении единства измерений» от 7 июня 2000 г. № 53-II.</w:t>
      </w:r>
    </w:p>
    <w:p w:rsidR="003B30B7" w:rsidRDefault="003B30B7" w:rsidP="003B30B7">
      <w:pPr>
        <w:pStyle w:val="99"/>
        <w:ind w:firstLine="709"/>
        <w:rPr>
          <w:sz w:val="28"/>
          <w:szCs w:val="28"/>
        </w:rPr>
      </w:pPr>
      <w:r w:rsidRPr="00163387">
        <w:rPr>
          <w:sz w:val="28"/>
          <w:szCs w:val="28"/>
        </w:rPr>
        <w:t>[</w:t>
      </w:r>
      <w:r>
        <w:rPr>
          <w:sz w:val="28"/>
          <w:szCs w:val="28"/>
        </w:rPr>
        <w:t>2</w:t>
      </w:r>
      <w:r w:rsidRPr="00163387">
        <w:rPr>
          <w:sz w:val="28"/>
          <w:szCs w:val="28"/>
        </w:rPr>
        <w:t xml:space="preserve">]  Приказ Министра энергетики Республики Казахстан от 19 марта 2015 года № 222 </w:t>
      </w:r>
      <w:r>
        <w:rPr>
          <w:sz w:val="28"/>
          <w:szCs w:val="28"/>
        </w:rPr>
        <w:t>«</w:t>
      </w:r>
      <w:r w:rsidRPr="00163387">
        <w:rPr>
          <w:sz w:val="28"/>
          <w:szCs w:val="28"/>
        </w:rPr>
        <w:t>Об утверждении Правил техники безопасности при эксплуатации электроустановок потребителей</w:t>
      </w:r>
      <w:r>
        <w:rPr>
          <w:sz w:val="28"/>
          <w:szCs w:val="28"/>
        </w:rPr>
        <w:t>».</w:t>
      </w:r>
    </w:p>
    <w:p w:rsidR="00177EED" w:rsidRPr="006E3941" w:rsidRDefault="00177EED" w:rsidP="00177EED">
      <w:pPr>
        <w:pStyle w:val="99"/>
        <w:ind w:firstLine="709"/>
        <w:rPr>
          <w:sz w:val="28"/>
          <w:szCs w:val="28"/>
        </w:rPr>
      </w:pPr>
      <w:r w:rsidRPr="00163387">
        <w:rPr>
          <w:sz w:val="28"/>
          <w:szCs w:val="28"/>
        </w:rPr>
        <w:t>[</w:t>
      </w:r>
      <w:r>
        <w:rPr>
          <w:sz w:val="28"/>
          <w:szCs w:val="28"/>
        </w:rPr>
        <w:t>3</w:t>
      </w:r>
      <w:r w:rsidRPr="00163387">
        <w:rPr>
          <w:sz w:val="28"/>
          <w:szCs w:val="28"/>
        </w:rPr>
        <w:t>]</w:t>
      </w:r>
      <w:r>
        <w:rPr>
          <w:sz w:val="28"/>
          <w:szCs w:val="28"/>
        </w:rPr>
        <w:t xml:space="preserve"> </w:t>
      </w:r>
      <w:r w:rsidRPr="009B61CA">
        <w:rPr>
          <w:sz w:val="28"/>
          <w:szCs w:val="28"/>
        </w:rPr>
        <w:t>Постановление Правительства Республики Казахстан от 9 октября 2014 года № 1077</w:t>
      </w:r>
      <w:r>
        <w:rPr>
          <w:sz w:val="28"/>
          <w:szCs w:val="28"/>
        </w:rPr>
        <w:t xml:space="preserve"> «</w:t>
      </w:r>
      <w:r w:rsidRPr="009B61CA">
        <w:rPr>
          <w:sz w:val="28"/>
          <w:szCs w:val="28"/>
        </w:rPr>
        <w:t>Об утверждении Правил пожарной безопасности</w:t>
      </w:r>
      <w:r>
        <w:rPr>
          <w:sz w:val="28"/>
          <w:szCs w:val="28"/>
        </w:rPr>
        <w:t>»</w:t>
      </w:r>
      <w:r w:rsidRPr="009B61CA">
        <w:rPr>
          <w:sz w:val="28"/>
          <w:szCs w:val="28"/>
        </w:rPr>
        <w:t>.</w:t>
      </w:r>
    </w:p>
    <w:p w:rsidR="00177EED" w:rsidRPr="00177EED" w:rsidRDefault="00177EED" w:rsidP="00FF5CDE">
      <w:pPr>
        <w:tabs>
          <w:tab w:val="left" w:pos="900"/>
        </w:tabs>
        <w:ind w:firstLine="709"/>
        <w:jc w:val="both"/>
        <w:rPr>
          <w:rFonts w:eastAsia="Times New Roman"/>
          <w:bCs/>
          <w:kern w:val="32"/>
          <w:sz w:val="28"/>
          <w:szCs w:val="28"/>
          <w:lang w:eastAsia="ru-RU"/>
        </w:rPr>
      </w:pPr>
    </w:p>
    <w:p w:rsidR="00177EED" w:rsidRDefault="00177EED" w:rsidP="00FF5CDE">
      <w:pPr>
        <w:tabs>
          <w:tab w:val="left" w:pos="900"/>
        </w:tabs>
        <w:ind w:firstLine="709"/>
        <w:jc w:val="both"/>
        <w:rPr>
          <w:sz w:val="28"/>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A64C6C" w:rsidRDefault="00A64C6C" w:rsidP="00325FE9">
      <w:pPr>
        <w:jc w:val="both"/>
        <w:rPr>
          <w:color w:val="000000"/>
        </w:rPr>
      </w:pPr>
    </w:p>
    <w:p w:rsidR="002C22C4" w:rsidRDefault="002C22C4" w:rsidP="00325FE9">
      <w:pPr>
        <w:jc w:val="both"/>
        <w:rPr>
          <w:color w:val="000000"/>
        </w:rPr>
      </w:pPr>
    </w:p>
    <w:p w:rsidR="00461D44" w:rsidRDefault="00461D44" w:rsidP="00325FE9">
      <w:pPr>
        <w:jc w:val="both"/>
        <w:rPr>
          <w:color w:val="000000"/>
        </w:rPr>
      </w:pPr>
    </w:p>
    <w:p w:rsidR="00461D44" w:rsidRDefault="00461D44" w:rsidP="00325FE9">
      <w:pPr>
        <w:jc w:val="both"/>
        <w:rPr>
          <w:color w:val="000000"/>
        </w:rPr>
      </w:pPr>
    </w:p>
    <w:p w:rsidR="00404FCD" w:rsidRDefault="00404FCD" w:rsidP="00325FE9">
      <w:pPr>
        <w:jc w:val="both"/>
        <w:rPr>
          <w:color w:val="000000"/>
        </w:rPr>
      </w:pPr>
    </w:p>
    <w:p w:rsidR="00684B39" w:rsidRDefault="00684B39" w:rsidP="00325FE9">
      <w:pPr>
        <w:jc w:val="both"/>
        <w:rPr>
          <w:color w:val="000000"/>
        </w:rPr>
      </w:pPr>
    </w:p>
    <w:p w:rsidR="00404FCD" w:rsidRDefault="00404FCD" w:rsidP="00325FE9">
      <w:pPr>
        <w:jc w:val="both"/>
        <w:rPr>
          <w:color w:val="000000"/>
        </w:rPr>
      </w:pPr>
    </w:p>
    <w:p w:rsidR="00684B39" w:rsidRPr="00461D44" w:rsidRDefault="00684B39" w:rsidP="00684B39">
      <w:pPr>
        <w:pBdr>
          <w:top w:val="single" w:sz="4" w:space="1" w:color="auto"/>
        </w:pBdr>
        <w:autoSpaceDE w:val="0"/>
        <w:autoSpaceDN w:val="0"/>
        <w:adjustRightInd w:val="0"/>
        <w:ind w:firstLine="709"/>
        <w:rPr>
          <w:rFonts w:eastAsia="Times New Roman"/>
          <w:b/>
          <w:bCs/>
          <w:sz w:val="28"/>
          <w:szCs w:val="28"/>
          <w:lang w:eastAsia="ru-RU"/>
        </w:rPr>
      </w:pPr>
      <w:r w:rsidRPr="00461D44">
        <w:rPr>
          <w:rFonts w:eastAsia="Times New Roman"/>
          <w:b/>
          <w:bCs/>
          <w:sz w:val="28"/>
          <w:szCs w:val="28"/>
          <w:lang w:eastAsia="ru-RU"/>
        </w:rPr>
        <w:t>УДК 621.317</w:t>
      </w:r>
      <w:r>
        <w:rPr>
          <w:rFonts w:eastAsia="Times New Roman"/>
          <w:b/>
          <w:bCs/>
          <w:sz w:val="28"/>
          <w:szCs w:val="28"/>
          <w:lang w:eastAsia="ru-RU"/>
        </w:rPr>
        <w:tab/>
      </w:r>
      <w:r>
        <w:rPr>
          <w:rFonts w:eastAsia="Times New Roman"/>
          <w:b/>
          <w:bCs/>
          <w:sz w:val="28"/>
          <w:szCs w:val="28"/>
          <w:lang w:eastAsia="ru-RU"/>
        </w:rPr>
        <w:tab/>
      </w:r>
      <w:r>
        <w:rPr>
          <w:rFonts w:eastAsia="Times New Roman"/>
          <w:b/>
          <w:bCs/>
          <w:sz w:val="28"/>
          <w:szCs w:val="28"/>
          <w:lang w:eastAsia="ru-RU"/>
        </w:rPr>
        <w:tab/>
      </w:r>
      <w:r>
        <w:rPr>
          <w:rFonts w:eastAsia="Times New Roman"/>
          <w:b/>
          <w:bCs/>
          <w:sz w:val="28"/>
          <w:szCs w:val="28"/>
          <w:lang w:eastAsia="ru-RU"/>
        </w:rPr>
        <w:tab/>
      </w:r>
      <w:r>
        <w:rPr>
          <w:rFonts w:eastAsia="Times New Roman"/>
          <w:b/>
          <w:bCs/>
          <w:sz w:val="28"/>
          <w:szCs w:val="28"/>
          <w:lang w:eastAsia="ru-RU"/>
        </w:rPr>
        <w:tab/>
      </w:r>
      <w:r>
        <w:rPr>
          <w:rFonts w:eastAsia="Times New Roman"/>
          <w:b/>
          <w:bCs/>
          <w:sz w:val="28"/>
          <w:szCs w:val="28"/>
          <w:lang w:eastAsia="ru-RU"/>
        </w:rPr>
        <w:tab/>
      </w:r>
      <w:r>
        <w:rPr>
          <w:rFonts w:eastAsia="Times New Roman"/>
          <w:b/>
          <w:bCs/>
          <w:sz w:val="28"/>
          <w:szCs w:val="28"/>
          <w:lang w:eastAsia="ru-RU"/>
        </w:rPr>
        <w:tab/>
        <w:t xml:space="preserve">         </w:t>
      </w:r>
      <w:r w:rsidRPr="00461D44">
        <w:rPr>
          <w:rFonts w:eastAsia="Times New Roman"/>
          <w:b/>
          <w:bCs/>
          <w:sz w:val="28"/>
          <w:szCs w:val="28"/>
          <w:lang w:eastAsia="ru-RU"/>
        </w:rPr>
        <w:t>МКС 17.020</w:t>
      </w:r>
    </w:p>
    <w:p w:rsidR="00684B39" w:rsidRPr="00461D44" w:rsidRDefault="00684B39" w:rsidP="00684B39">
      <w:pPr>
        <w:autoSpaceDE w:val="0"/>
        <w:autoSpaceDN w:val="0"/>
        <w:adjustRightInd w:val="0"/>
        <w:rPr>
          <w:rFonts w:eastAsia="Times New Roman"/>
          <w:b/>
          <w:bCs/>
          <w:sz w:val="28"/>
          <w:szCs w:val="28"/>
          <w:lang w:eastAsia="ru-RU"/>
        </w:rPr>
      </w:pPr>
    </w:p>
    <w:p w:rsidR="00684B39" w:rsidRPr="00873C60" w:rsidRDefault="00684B39" w:rsidP="00684B39">
      <w:pPr>
        <w:pBdr>
          <w:bottom w:val="single" w:sz="4" w:space="1" w:color="auto"/>
        </w:pBdr>
        <w:ind w:firstLine="709"/>
        <w:jc w:val="both"/>
        <w:rPr>
          <w:sz w:val="28"/>
          <w:szCs w:val="28"/>
        </w:rPr>
      </w:pPr>
      <w:r w:rsidRPr="00461D44">
        <w:rPr>
          <w:rFonts w:eastAsia="Times New Roman"/>
          <w:b/>
          <w:bCs/>
          <w:sz w:val="28"/>
          <w:szCs w:val="28"/>
          <w:lang w:eastAsia="ru-RU"/>
        </w:rPr>
        <w:t>Ключевые слова:</w:t>
      </w:r>
      <w:r>
        <w:rPr>
          <w:rFonts w:eastAsia="Times New Roman"/>
          <w:b/>
          <w:bCs/>
          <w:sz w:val="28"/>
          <w:szCs w:val="28"/>
          <w:lang w:eastAsia="ru-RU"/>
        </w:rPr>
        <w:t xml:space="preserve"> </w:t>
      </w:r>
      <w:r>
        <w:rPr>
          <w:color w:val="000000"/>
          <w:sz w:val="28"/>
          <w:szCs w:val="28"/>
        </w:rPr>
        <w:t xml:space="preserve">дифлубензурон, хроматографический метод, </w:t>
      </w:r>
      <w:r w:rsidRPr="00625F56">
        <w:rPr>
          <w:bCs/>
          <w:sz w:val="28"/>
          <w:szCs w:val="28"/>
        </w:rPr>
        <w:t>пестицид</w:t>
      </w:r>
      <w:r>
        <w:rPr>
          <w:bCs/>
          <w:sz w:val="28"/>
          <w:szCs w:val="28"/>
        </w:rPr>
        <w:t>.</w:t>
      </w:r>
    </w:p>
    <w:p w:rsidR="00301550" w:rsidRDefault="00301550" w:rsidP="00325FE9">
      <w:pPr>
        <w:jc w:val="both"/>
        <w:rPr>
          <w:color w:val="000000"/>
        </w:rPr>
      </w:pPr>
    </w:p>
    <w:p w:rsidR="00301550" w:rsidRDefault="00301550" w:rsidP="00325FE9">
      <w:pPr>
        <w:jc w:val="both"/>
        <w:rPr>
          <w:color w:val="000000"/>
        </w:rPr>
      </w:pPr>
    </w:p>
    <w:p w:rsidR="00AB27E6" w:rsidRPr="00461D44" w:rsidRDefault="00AB27E6" w:rsidP="00684B39">
      <w:pPr>
        <w:pBdr>
          <w:top w:val="single" w:sz="4" w:space="1" w:color="auto"/>
        </w:pBdr>
        <w:autoSpaceDE w:val="0"/>
        <w:autoSpaceDN w:val="0"/>
        <w:adjustRightInd w:val="0"/>
        <w:ind w:firstLine="709"/>
        <w:rPr>
          <w:rFonts w:eastAsia="Times New Roman"/>
          <w:b/>
          <w:bCs/>
          <w:sz w:val="28"/>
          <w:szCs w:val="28"/>
          <w:lang w:eastAsia="ru-RU"/>
        </w:rPr>
      </w:pPr>
      <w:r w:rsidRPr="00461D44">
        <w:rPr>
          <w:rFonts w:eastAsia="Times New Roman"/>
          <w:b/>
          <w:bCs/>
          <w:sz w:val="28"/>
          <w:szCs w:val="28"/>
          <w:lang w:eastAsia="ru-RU"/>
        </w:rPr>
        <w:lastRenderedPageBreak/>
        <w:t>УДК</w:t>
      </w:r>
      <w:r w:rsidR="00ED5195" w:rsidRPr="00461D44">
        <w:rPr>
          <w:rFonts w:eastAsia="Times New Roman"/>
          <w:b/>
          <w:bCs/>
          <w:sz w:val="28"/>
          <w:szCs w:val="28"/>
          <w:lang w:eastAsia="ru-RU"/>
        </w:rPr>
        <w:t xml:space="preserve"> 621.317</w:t>
      </w:r>
      <w:r w:rsidR="00004484">
        <w:rPr>
          <w:rFonts w:eastAsia="Times New Roman"/>
          <w:b/>
          <w:bCs/>
          <w:sz w:val="28"/>
          <w:szCs w:val="28"/>
          <w:lang w:eastAsia="ru-RU"/>
        </w:rPr>
        <w:tab/>
      </w:r>
      <w:r w:rsidR="00004484">
        <w:rPr>
          <w:rFonts w:eastAsia="Times New Roman"/>
          <w:b/>
          <w:bCs/>
          <w:sz w:val="28"/>
          <w:szCs w:val="28"/>
          <w:lang w:eastAsia="ru-RU"/>
        </w:rPr>
        <w:tab/>
      </w:r>
      <w:r w:rsidR="00004484">
        <w:rPr>
          <w:rFonts w:eastAsia="Times New Roman"/>
          <w:b/>
          <w:bCs/>
          <w:sz w:val="28"/>
          <w:szCs w:val="28"/>
          <w:lang w:eastAsia="ru-RU"/>
        </w:rPr>
        <w:tab/>
      </w:r>
      <w:r w:rsidR="00004484">
        <w:rPr>
          <w:rFonts w:eastAsia="Times New Roman"/>
          <w:b/>
          <w:bCs/>
          <w:sz w:val="28"/>
          <w:szCs w:val="28"/>
          <w:lang w:eastAsia="ru-RU"/>
        </w:rPr>
        <w:tab/>
      </w:r>
      <w:r w:rsidR="00004484">
        <w:rPr>
          <w:rFonts w:eastAsia="Times New Roman"/>
          <w:b/>
          <w:bCs/>
          <w:sz w:val="28"/>
          <w:szCs w:val="28"/>
          <w:lang w:eastAsia="ru-RU"/>
        </w:rPr>
        <w:tab/>
      </w:r>
      <w:r w:rsidR="00004484">
        <w:rPr>
          <w:rFonts w:eastAsia="Times New Roman"/>
          <w:b/>
          <w:bCs/>
          <w:sz w:val="28"/>
          <w:szCs w:val="28"/>
          <w:lang w:eastAsia="ru-RU"/>
        </w:rPr>
        <w:tab/>
      </w:r>
      <w:r w:rsidR="00004484">
        <w:rPr>
          <w:rFonts w:eastAsia="Times New Roman"/>
          <w:b/>
          <w:bCs/>
          <w:sz w:val="28"/>
          <w:szCs w:val="28"/>
          <w:lang w:eastAsia="ru-RU"/>
        </w:rPr>
        <w:tab/>
      </w:r>
      <w:r w:rsidR="00684B39">
        <w:rPr>
          <w:rFonts w:eastAsia="Times New Roman"/>
          <w:b/>
          <w:bCs/>
          <w:sz w:val="28"/>
          <w:szCs w:val="28"/>
          <w:lang w:eastAsia="ru-RU"/>
        </w:rPr>
        <w:t xml:space="preserve">         </w:t>
      </w:r>
      <w:r w:rsidRPr="00461D44">
        <w:rPr>
          <w:rFonts w:eastAsia="Times New Roman"/>
          <w:b/>
          <w:bCs/>
          <w:sz w:val="28"/>
          <w:szCs w:val="28"/>
          <w:lang w:eastAsia="ru-RU"/>
        </w:rPr>
        <w:t>МКС 17.020</w:t>
      </w:r>
    </w:p>
    <w:p w:rsidR="00461D44" w:rsidRPr="00461D44" w:rsidRDefault="00461D44" w:rsidP="00325FE9">
      <w:pPr>
        <w:autoSpaceDE w:val="0"/>
        <w:autoSpaceDN w:val="0"/>
        <w:adjustRightInd w:val="0"/>
        <w:rPr>
          <w:rFonts w:eastAsia="Times New Roman"/>
          <w:b/>
          <w:bCs/>
          <w:sz w:val="28"/>
          <w:szCs w:val="28"/>
          <w:lang w:eastAsia="ru-RU"/>
        </w:rPr>
      </w:pPr>
    </w:p>
    <w:p w:rsidR="00AB27E6" w:rsidRPr="00873C60" w:rsidRDefault="00AB27E6" w:rsidP="00004484">
      <w:pPr>
        <w:ind w:firstLine="709"/>
        <w:jc w:val="both"/>
        <w:rPr>
          <w:sz w:val="28"/>
          <w:szCs w:val="28"/>
        </w:rPr>
      </w:pPr>
      <w:r w:rsidRPr="00461D44">
        <w:rPr>
          <w:rFonts w:eastAsia="Times New Roman"/>
          <w:b/>
          <w:bCs/>
          <w:sz w:val="28"/>
          <w:szCs w:val="28"/>
          <w:lang w:eastAsia="ru-RU"/>
        </w:rPr>
        <w:t>Ключевые слова:</w:t>
      </w:r>
      <w:r w:rsidR="00684B39">
        <w:rPr>
          <w:rFonts w:eastAsia="Times New Roman"/>
          <w:b/>
          <w:bCs/>
          <w:sz w:val="28"/>
          <w:szCs w:val="28"/>
          <w:lang w:eastAsia="ru-RU"/>
        </w:rPr>
        <w:t xml:space="preserve"> </w:t>
      </w:r>
      <w:r w:rsidR="00684B39">
        <w:rPr>
          <w:color w:val="000000"/>
          <w:sz w:val="28"/>
          <w:szCs w:val="28"/>
        </w:rPr>
        <w:t>дифлубензурон, хроматографический метод</w:t>
      </w:r>
      <w:r w:rsidR="00AE6E14">
        <w:rPr>
          <w:color w:val="000000"/>
          <w:sz w:val="28"/>
          <w:szCs w:val="28"/>
        </w:rPr>
        <w:t xml:space="preserve">, </w:t>
      </w:r>
      <w:r w:rsidR="00AE6E14" w:rsidRPr="00625F56">
        <w:rPr>
          <w:bCs/>
          <w:sz w:val="28"/>
          <w:szCs w:val="28"/>
        </w:rPr>
        <w:t>пестицид</w:t>
      </w:r>
      <w:r w:rsidR="00AE6E14">
        <w:rPr>
          <w:bCs/>
          <w:sz w:val="28"/>
          <w:szCs w:val="28"/>
        </w:rPr>
        <w:t>.</w:t>
      </w:r>
    </w:p>
    <w:p w:rsidR="008A05A3" w:rsidRDefault="008A05A3" w:rsidP="00325FE9">
      <w:pPr>
        <w:widowControl w:val="0"/>
        <w:pBdr>
          <w:top w:val="single" w:sz="4" w:space="1" w:color="auto"/>
        </w:pBdr>
        <w:tabs>
          <w:tab w:val="left" w:pos="2694"/>
          <w:tab w:val="left" w:pos="6096"/>
          <w:tab w:val="left" w:pos="9498"/>
          <w:tab w:val="left" w:pos="9638"/>
        </w:tabs>
        <w:ind w:firstLine="709"/>
        <w:jc w:val="both"/>
        <w:rPr>
          <w:b/>
          <w:sz w:val="28"/>
          <w:szCs w:val="28"/>
        </w:rPr>
      </w:pPr>
    </w:p>
    <w:p w:rsidR="008A05A3" w:rsidRPr="00212348" w:rsidRDefault="008A05A3" w:rsidP="008A05A3">
      <w:pPr>
        <w:tabs>
          <w:tab w:val="left" w:pos="1421"/>
        </w:tabs>
        <w:ind w:firstLine="709"/>
        <w:jc w:val="both"/>
        <w:rPr>
          <w:sz w:val="28"/>
        </w:rPr>
      </w:pPr>
      <w:r w:rsidRPr="00212348">
        <w:rPr>
          <w:b/>
          <w:sz w:val="28"/>
        </w:rPr>
        <w:t>РАЗРАБОТЧИК:</w:t>
      </w:r>
      <w:r w:rsidRPr="00212348">
        <w:rPr>
          <w:sz w:val="28"/>
        </w:rPr>
        <w:t xml:space="preserve"> Республиканское государственное предприятие на праве хозяйственного ведения «Казахстанский институт метрологии» Комитета технического регулирования и метрологии Министерства </w:t>
      </w:r>
      <w:r>
        <w:rPr>
          <w:sz w:val="28"/>
        </w:rPr>
        <w:t>торговли и интеграции</w:t>
      </w:r>
      <w:r w:rsidRPr="00212348">
        <w:rPr>
          <w:sz w:val="28"/>
        </w:rPr>
        <w:t xml:space="preserve"> Республики Казахстан</w:t>
      </w:r>
    </w:p>
    <w:p w:rsidR="008A05A3" w:rsidRPr="00212348" w:rsidRDefault="008A05A3" w:rsidP="008A05A3">
      <w:pPr>
        <w:tabs>
          <w:tab w:val="left" w:pos="1421"/>
        </w:tabs>
        <w:ind w:firstLine="709"/>
        <w:rPr>
          <w:sz w:val="28"/>
        </w:rPr>
      </w:pPr>
    </w:p>
    <w:p w:rsidR="008A05A3" w:rsidRPr="00212348" w:rsidRDefault="008A05A3" w:rsidP="008A05A3">
      <w:pPr>
        <w:tabs>
          <w:tab w:val="left" w:pos="1421"/>
        </w:tabs>
        <w:ind w:firstLine="709"/>
        <w:rPr>
          <w:sz w:val="28"/>
        </w:rPr>
      </w:pPr>
    </w:p>
    <w:p w:rsidR="008A05A3" w:rsidRPr="00212348" w:rsidRDefault="008A05A3" w:rsidP="008A05A3">
      <w:pPr>
        <w:tabs>
          <w:tab w:val="left" w:pos="1421"/>
        </w:tabs>
        <w:ind w:firstLine="709"/>
        <w:rPr>
          <w:sz w:val="28"/>
        </w:rPr>
      </w:pPr>
      <w:r w:rsidRPr="00212348">
        <w:rPr>
          <w:sz w:val="28"/>
        </w:rPr>
        <w:t>Заместитель генерального</w:t>
      </w:r>
    </w:p>
    <w:p w:rsidR="008A05A3" w:rsidRPr="00212348" w:rsidRDefault="008A05A3" w:rsidP="008A05A3">
      <w:pPr>
        <w:tabs>
          <w:tab w:val="left" w:pos="1421"/>
        </w:tabs>
        <w:ind w:firstLine="709"/>
        <w:rPr>
          <w:sz w:val="28"/>
        </w:rPr>
      </w:pPr>
      <w:r w:rsidRPr="00212348">
        <w:rPr>
          <w:sz w:val="28"/>
        </w:rPr>
        <w:t>директора РГП «КазИнМетр»</w:t>
      </w:r>
      <w:r w:rsidRPr="00212348">
        <w:rPr>
          <w:sz w:val="28"/>
        </w:rPr>
        <w:tab/>
      </w:r>
      <w:r w:rsidRPr="00212348">
        <w:rPr>
          <w:sz w:val="28"/>
        </w:rPr>
        <w:tab/>
      </w:r>
      <w:r w:rsidRPr="00212348">
        <w:rPr>
          <w:sz w:val="28"/>
        </w:rPr>
        <w:tab/>
        <w:t xml:space="preserve">              Д.Шарипов</w:t>
      </w:r>
    </w:p>
    <w:p w:rsidR="008A05A3" w:rsidRPr="00212348" w:rsidRDefault="008A05A3" w:rsidP="008A05A3">
      <w:pPr>
        <w:tabs>
          <w:tab w:val="left" w:pos="1421"/>
        </w:tabs>
        <w:ind w:firstLine="709"/>
        <w:rPr>
          <w:sz w:val="28"/>
        </w:rPr>
      </w:pPr>
    </w:p>
    <w:p w:rsidR="008A05A3" w:rsidRPr="00212348" w:rsidRDefault="008A05A3" w:rsidP="008A05A3">
      <w:pPr>
        <w:tabs>
          <w:tab w:val="left" w:pos="1421"/>
        </w:tabs>
        <w:ind w:firstLine="709"/>
        <w:rPr>
          <w:sz w:val="28"/>
        </w:rPr>
      </w:pPr>
    </w:p>
    <w:p w:rsidR="008A05A3" w:rsidRPr="00212348" w:rsidRDefault="008A05A3" w:rsidP="008A05A3">
      <w:pPr>
        <w:tabs>
          <w:tab w:val="left" w:pos="1421"/>
        </w:tabs>
        <w:ind w:firstLine="709"/>
        <w:rPr>
          <w:sz w:val="28"/>
        </w:rPr>
      </w:pPr>
      <w:r w:rsidRPr="00212348">
        <w:rPr>
          <w:sz w:val="28"/>
        </w:rPr>
        <w:t>Начальник управления</w:t>
      </w:r>
    </w:p>
    <w:p w:rsidR="008A05A3" w:rsidRPr="00212348" w:rsidRDefault="008A05A3" w:rsidP="008A05A3">
      <w:pPr>
        <w:tabs>
          <w:tab w:val="left" w:pos="1421"/>
        </w:tabs>
        <w:ind w:firstLine="709"/>
        <w:rPr>
          <w:sz w:val="28"/>
        </w:rPr>
      </w:pPr>
      <w:r w:rsidRPr="00212348">
        <w:rPr>
          <w:sz w:val="28"/>
        </w:rPr>
        <w:t>законодательной метрологии и</w:t>
      </w:r>
    </w:p>
    <w:p w:rsidR="008A05A3" w:rsidRPr="00212348" w:rsidRDefault="008A05A3" w:rsidP="008A05A3">
      <w:pPr>
        <w:tabs>
          <w:tab w:val="left" w:pos="1421"/>
        </w:tabs>
        <w:ind w:firstLine="709"/>
        <w:rPr>
          <w:sz w:val="28"/>
        </w:rPr>
      </w:pPr>
      <w:r w:rsidRPr="00212348">
        <w:rPr>
          <w:sz w:val="28"/>
        </w:rPr>
        <w:t>международного сотрудничества</w:t>
      </w:r>
    </w:p>
    <w:p w:rsidR="008A05A3" w:rsidRPr="00212348" w:rsidRDefault="008A05A3" w:rsidP="008A05A3">
      <w:pPr>
        <w:tabs>
          <w:tab w:val="left" w:pos="1421"/>
        </w:tabs>
        <w:ind w:firstLine="709"/>
        <w:rPr>
          <w:sz w:val="28"/>
        </w:rPr>
      </w:pPr>
      <w:r w:rsidRPr="00212348">
        <w:rPr>
          <w:sz w:val="28"/>
        </w:rPr>
        <w:t>РГП «КазИнМетр»</w:t>
      </w:r>
      <w:r w:rsidRPr="00212348">
        <w:rPr>
          <w:sz w:val="28"/>
        </w:rPr>
        <w:tab/>
      </w:r>
      <w:r w:rsidRPr="00212348">
        <w:rPr>
          <w:sz w:val="28"/>
        </w:rPr>
        <w:tab/>
      </w:r>
      <w:r w:rsidRPr="00212348">
        <w:rPr>
          <w:sz w:val="28"/>
        </w:rPr>
        <w:tab/>
      </w:r>
      <w:r w:rsidRPr="00212348">
        <w:rPr>
          <w:sz w:val="28"/>
        </w:rPr>
        <w:tab/>
      </w:r>
      <w:r w:rsidRPr="00212348">
        <w:rPr>
          <w:sz w:val="28"/>
        </w:rPr>
        <w:tab/>
        <w:t xml:space="preserve">              А.Есенкулов</w:t>
      </w:r>
    </w:p>
    <w:p w:rsidR="008A05A3" w:rsidRPr="00212348" w:rsidRDefault="008A05A3" w:rsidP="008A05A3">
      <w:pPr>
        <w:tabs>
          <w:tab w:val="left" w:pos="1421"/>
        </w:tabs>
        <w:ind w:firstLine="709"/>
        <w:rPr>
          <w:sz w:val="28"/>
        </w:rPr>
      </w:pPr>
    </w:p>
    <w:p w:rsidR="008A05A3" w:rsidRPr="00212348" w:rsidRDefault="008A05A3" w:rsidP="008A05A3">
      <w:pPr>
        <w:tabs>
          <w:tab w:val="left" w:pos="1421"/>
        </w:tabs>
        <w:ind w:firstLine="709"/>
        <w:rPr>
          <w:sz w:val="28"/>
        </w:rPr>
      </w:pPr>
    </w:p>
    <w:p w:rsidR="008A05A3" w:rsidRPr="00212348" w:rsidRDefault="008A05A3" w:rsidP="008A05A3">
      <w:pPr>
        <w:tabs>
          <w:tab w:val="left" w:pos="1421"/>
        </w:tabs>
        <w:ind w:firstLine="709"/>
        <w:rPr>
          <w:sz w:val="28"/>
        </w:rPr>
      </w:pPr>
      <w:r w:rsidRPr="00212348">
        <w:rPr>
          <w:sz w:val="28"/>
        </w:rPr>
        <w:t>Эксперт 2 категории</w:t>
      </w:r>
    </w:p>
    <w:p w:rsidR="008A05A3" w:rsidRPr="00212348" w:rsidRDefault="008A05A3" w:rsidP="008A05A3">
      <w:pPr>
        <w:tabs>
          <w:tab w:val="left" w:pos="1421"/>
        </w:tabs>
        <w:ind w:firstLine="709"/>
        <w:rPr>
          <w:sz w:val="28"/>
        </w:rPr>
      </w:pPr>
      <w:r w:rsidRPr="00212348">
        <w:rPr>
          <w:sz w:val="28"/>
        </w:rPr>
        <w:t>З</w:t>
      </w:r>
      <w:r>
        <w:rPr>
          <w:sz w:val="28"/>
        </w:rPr>
        <w:t xml:space="preserve">КФ РГП «КазИнМетр»     </w:t>
      </w:r>
      <w:r w:rsidRPr="00212348">
        <w:rPr>
          <w:sz w:val="28"/>
        </w:rPr>
        <w:t xml:space="preserve">                                                 Б.Кубаев</w:t>
      </w:r>
    </w:p>
    <w:p w:rsidR="008A05A3" w:rsidRPr="00461D44" w:rsidRDefault="008A05A3" w:rsidP="008A05A3">
      <w:pPr>
        <w:widowControl w:val="0"/>
        <w:tabs>
          <w:tab w:val="left" w:pos="2694"/>
          <w:tab w:val="left" w:pos="6096"/>
          <w:tab w:val="left" w:pos="9498"/>
          <w:tab w:val="left" w:pos="9638"/>
        </w:tabs>
        <w:ind w:firstLine="709"/>
        <w:jc w:val="both"/>
        <w:rPr>
          <w:b/>
          <w:sz w:val="28"/>
          <w:szCs w:val="28"/>
        </w:rPr>
      </w:pPr>
    </w:p>
    <w:sectPr w:rsidR="008A05A3" w:rsidRPr="00461D44" w:rsidSect="00FF5CDE">
      <w:footerReference w:type="even" r:id="rId17"/>
      <w:headerReference w:type="first" r:id="rId18"/>
      <w:footerReference w:type="first" r:id="rId19"/>
      <w:pgSz w:w="11906" w:h="16838" w:code="9"/>
      <w:pgMar w:top="1418" w:right="1418" w:bottom="1418" w:left="1134" w:header="1021" w:footer="1021" w:gutter="0"/>
      <w:pgNumType w:start="1"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61E" w:rsidRDefault="0075661E">
      <w:r>
        <w:separator/>
      </w:r>
    </w:p>
  </w:endnote>
  <w:endnote w:type="continuationSeparator" w:id="1">
    <w:p w:rsidR="0075661E" w:rsidRDefault="007566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AD" w:rsidRPr="00325FE9" w:rsidRDefault="001E4651">
    <w:pPr>
      <w:pStyle w:val="a3"/>
      <w:ind w:right="360"/>
      <w:rPr>
        <w:rFonts w:ascii="Times New Roman" w:hAnsi="Times New Roman" w:cs="Times New Roman"/>
        <w:sz w:val="28"/>
        <w:szCs w:val="24"/>
      </w:rPr>
    </w:pPr>
    <w:r w:rsidRPr="00325FE9">
      <w:rPr>
        <w:rStyle w:val="a5"/>
        <w:rFonts w:ascii="Times New Roman" w:hAnsi="Times New Roman" w:cs="Times New Roman"/>
        <w:sz w:val="28"/>
        <w:szCs w:val="24"/>
      </w:rPr>
      <w:fldChar w:fldCharType="begin"/>
    </w:r>
    <w:r w:rsidR="006266AD" w:rsidRPr="00325FE9">
      <w:rPr>
        <w:rStyle w:val="a5"/>
        <w:rFonts w:ascii="Times New Roman" w:hAnsi="Times New Roman" w:cs="Times New Roman"/>
        <w:sz w:val="28"/>
        <w:szCs w:val="24"/>
      </w:rPr>
      <w:instrText xml:space="preserve"> PAGE </w:instrText>
    </w:r>
    <w:r w:rsidRPr="00325FE9">
      <w:rPr>
        <w:rStyle w:val="a5"/>
        <w:rFonts w:ascii="Times New Roman" w:hAnsi="Times New Roman" w:cs="Times New Roman"/>
        <w:sz w:val="28"/>
        <w:szCs w:val="24"/>
      </w:rPr>
      <w:fldChar w:fldCharType="separate"/>
    </w:r>
    <w:r w:rsidR="00870647">
      <w:rPr>
        <w:rStyle w:val="a5"/>
        <w:rFonts w:ascii="Times New Roman" w:hAnsi="Times New Roman" w:cs="Times New Roman"/>
        <w:noProof/>
        <w:sz w:val="28"/>
        <w:szCs w:val="24"/>
      </w:rPr>
      <w:t>II</w:t>
    </w:r>
    <w:r w:rsidRPr="00325FE9">
      <w:rPr>
        <w:rStyle w:val="a5"/>
        <w:rFonts w:ascii="Times New Roman" w:hAnsi="Times New Roman" w:cs="Times New Roman"/>
        <w:sz w:val="28"/>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AD" w:rsidRPr="008A05A3" w:rsidRDefault="001E4651" w:rsidP="000D3800">
    <w:pPr>
      <w:pStyle w:val="a3"/>
      <w:jc w:val="right"/>
      <w:rPr>
        <w:rFonts w:ascii="Times New Roman" w:hAnsi="Times New Roman" w:cs="Times New Roman"/>
        <w:sz w:val="28"/>
        <w:szCs w:val="24"/>
        <w:lang w:val="en-US"/>
      </w:rPr>
    </w:pPr>
    <w:r w:rsidRPr="008A05A3">
      <w:rPr>
        <w:rStyle w:val="a5"/>
        <w:rFonts w:ascii="Times New Roman" w:hAnsi="Times New Roman" w:cs="Times New Roman"/>
        <w:sz w:val="28"/>
        <w:szCs w:val="24"/>
      </w:rPr>
      <w:fldChar w:fldCharType="begin"/>
    </w:r>
    <w:r w:rsidR="006266AD" w:rsidRPr="008A05A3">
      <w:rPr>
        <w:rStyle w:val="a5"/>
        <w:rFonts w:ascii="Times New Roman" w:hAnsi="Times New Roman" w:cs="Times New Roman"/>
        <w:sz w:val="28"/>
        <w:szCs w:val="24"/>
      </w:rPr>
      <w:instrText xml:space="preserve"> PAGE </w:instrText>
    </w:r>
    <w:r w:rsidRPr="008A05A3">
      <w:rPr>
        <w:rStyle w:val="a5"/>
        <w:rFonts w:ascii="Times New Roman" w:hAnsi="Times New Roman" w:cs="Times New Roman"/>
        <w:sz w:val="28"/>
        <w:szCs w:val="24"/>
      </w:rPr>
      <w:fldChar w:fldCharType="separate"/>
    </w:r>
    <w:r w:rsidR="00870647">
      <w:rPr>
        <w:rStyle w:val="a5"/>
        <w:rFonts w:ascii="Times New Roman" w:hAnsi="Times New Roman" w:cs="Times New Roman"/>
        <w:noProof/>
        <w:sz w:val="28"/>
        <w:szCs w:val="24"/>
      </w:rPr>
      <w:t>9</w:t>
    </w:r>
    <w:r w:rsidRPr="008A05A3">
      <w:rPr>
        <w:rStyle w:val="a5"/>
        <w:rFonts w:ascii="Times New Roman" w:hAnsi="Times New Roman" w:cs="Times New Roman"/>
        <w:sz w:val="28"/>
        <w:szCs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CDE" w:rsidRPr="00325FE9" w:rsidRDefault="001E4651">
    <w:pPr>
      <w:pStyle w:val="a3"/>
      <w:ind w:right="360"/>
      <w:rPr>
        <w:rFonts w:ascii="Times New Roman" w:hAnsi="Times New Roman" w:cs="Times New Roman"/>
        <w:sz w:val="28"/>
        <w:szCs w:val="24"/>
      </w:rPr>
    </w:pPr>
    <w:r w:rsidRPr="00325FE9">
      <w:rPr>
        <w:rStyle w:val="a5"/>
        <w:rFonts w:ascii="Times New Roman" w:hAnsi="Times New Roman" w:cs="Times New Roman"/>
        <w:sz w:val="28"/>
        <w:szCs w:val="24"/>
      </w:rPr>
      <w:fldChar w:fldCharType="begin"/>
    </w:r>
    <w:r w:rsidR="00FF5CDE" w:rsidRPr="00325FE9">
      <w:rPr>
        <w:rStyle w:val="a5"/>
        <w:rFonts w:ascii="Times New Roman" w:hAnsi="Times New Roman" w:cs="Times New Roman"/>
        <w:sz w:val="28"/>
        <w:szCs w:val="24"/>
      </w:rPr>
      <w:instrText xml:space="preserve"> PAGE </w:instrText>
    </w:r>
    <w:r w:rsidRPr="00325FE9">
      <w:rPr>
        <w:rStyle w:val="a5"/>
        <w:rFonts w:ascii="Times New Roman" w:hAnsi="Times New Roman" w:cs="Times New Roman"/>
        <w:sz w:val="28"/>
        <w:szCs w:val="24"/>
      </w:rPr>
      <w:fldChar w:fldCharType="separate"/>
    </w:r>
    <w:r w:rsidR="004A1277">
      <w:rPr>
        <w:rStyle w:val="a5"/>
        <w:rFonts w:ascii="Times New Roman" w:hAnsi="Times New Roman" w:cs="Times New Roman"/>
        <w:noProof/>
        <w:sz w:val="28"/>
        <w:szCs w:val="24"/>
      </w:rPr>
      <w:t>2</w:t>
    </w:r>
    <w:r w:rsidRPr="00325FE9">
      <w:rPr>
        <w:rStyle w:val="a5"/>
        <w:rFonts w:ascii="Times New Roman" w:hAnsi="Times New Roman" w:cs="Times New Roman"/>
        <w:sz w:val="28"/>
        <w:szCs w:val="24"/>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CDE" w:rsidRPr="00FF5CDE" w:rsidRDefault="00FF5CDE" w:rsidP="00FF5CDE">
    <w:pPr>
      <w:pStyle w:val="a3"/>
      <w:pBdr>
        <w:top w:val="single" w:sz="4" w:space="1" w:color="auto"/>
      </w:pBdr>
      <w:tabs>
        <w:tab w:val="clear" w:pos="9355"/>
        <w:tab w:val="right" w:pos="9354"/>
      </w:tabs>
      <w:rPr>
        <w:rFonts w:ascii="Times New Roman" w:hAnsi="Times New Roman" w:cs="Times New Roman"/>
        <w:sz w:val="28"/>
      </w:rPr>
    </w:pPr>
    <w:r w:rsidRPr="00FF5CDE">
      <w:rPr>
        <w:rFonts w:ascii="Times New Roman" w:hAnsi="Times New Roman" w:cs="Times New Roman"/>
        <w:b/>
        <w:sz w:val="28"/>
      </w:rPr>
      <w:t>Проект, редакция 1</w:t>
    </w:r>
    <w:r>
      <w:rPr>
        <w:rFonts w:ascii="Times New Roman" w:hAnsi="Times New Roman" w:cs="Times New Roman"/>
        <w:sz w:val="28"/>
      </w:rPr>
      <w:tab/>
    </w:r>
    <w:r>
      <w:rPr>
        <w:rFonts w:ascii="Times New Roman" w:hAnsi="Times New Roman" w:cs="Times New Roman"/>
        <w:sz w:val="28"/>
      </w:rPr>
      <w:tab/>
    </w:r>
    <w:r w:rsidR="001E4651" w:rsidRPr="00FF5CDE">
      <w:rPr>
        <w:rFonts w:ascii="Times New Roman" w:hAnsi="Times New Roman" w:cs="Times New Roman"/>
        <w:sz w:val="28"/>
      </w:rPr>
      <w:fldChar w:fldCharType="begin"/>
    </w:r>
    <w:r w:rsidRPr="00FF5CDE">
      <w:rPr>
        <w:rFonts w:ascii="Times New Roman" w:hAnsi="Times New Roman" w:cs="Times New Roman"/>
        <w:sz w:val="28"/>
      </w:rPr>
      <w:instrText>PAGE   \* MERGEFORMAT</w:instrText>
    </w:r>
    <w:r w:rsidR="001E4651" w:rsidRPr="00FF5CDE">
      <w:rPr>
        <w:rFonts w:ascii="Times New Roman" w:hAnsi="Times New Roman" w:cs="Times New Roman"/>
        <w:sz w:val="28"/>
      </w:rPr>
      <w:fldChar w:fldCharType="separate"/>
    </w:r>
    <w:r w:rsidR="00870647">
      <w:rPr>
        <w:rFonts w:ascii="Times New Roman" w:hAnsi="Times New Roman" w:cs="Times New Roman"/>
        <w:noProof/>
        <w:sz w:val="28"/>
      </w:rPr>
      <w:t>1</w:t>
    </w:r>
    <w:r w:rsidR="001E4651" w:rsidRPr="00FF5CDE">
      <w:rPr>
        <w:rFonts w:ascii="Times New Roman" w:hAnsi="Times New Roman" w:cs="Times New Roman"/>
        <w:sz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61E" w:rsidRDefault="0075661E">
      <w:r>
        <w:separator/>
      </w:r>
    </w:p>
  </w:footnote>
  <w:footnote w:type="continuationSeparator" w:id="1">
    <w:p w:rsidR="0075661E" w:rsidRDefault="007566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AD" w:rsidRDefault="006266AD" w:rsidP="00683607">
    <w:pPr>
      <w:rPr>
        <w:sz w:val="28"/>
        <w:szCs w:val="28"/>
      </w:rPr>
    </w:pPr>
    <w:r w:rsidRPr="008F153C">
      <w:rPr>
        <w:b/>
        <w:sz w:val="28"/>
        <w:szCs w:val="28"/>
      </w:rPr>
      <w:t>СТ</w:t>
    </w:r>
    <w:r w:rsidR="00305E64">
      <w:rPr>
        <w:b/>
        <w:sz w:val="28"/>
        <w:szCs w:val="28"/>
      </w:rPr>
      <w:t xml:space="preserve"> </w:t>
    </w:r>
    <w:r w:rsidRPr="008F153C">
      <w:rPr>
        <w:b/>
        <w:sz w:val="28"/>
        <w:szCs w:val="28"/>
      </w:rPr>
      <w:t>РК</w:t>
    </w:r>
  </w:p>
  <w:p w:rsidR="006266AD" w:rsidRPr="00087EEA" w:rsidRDefault="006266AD" w:rsidP="00087EEA">
    <w:pPr>
      <w:rPr>
        <w:i/>
        <w:sz w:val="28"/>
        <w:szCs w:val="28"/>
      </w:rPr>
    </w:pPr>
    <w:r>
      <w:rPr>
        <w:sz w:val="28"/>
        <w:szCs w:val="28"/>
      </w:rPr>
      <w:t>(</w:t>
    </w:r>
    <w:r w:rsidRPr="008F153C">
      <w:rPr>
        <w:i/>
        <w:sz w:val="28"/>
        <w:szCs w:val="28"/>
      </w:rPr>
      <w:t>Проект,</w:t>
    </w:r>
    <w:r>
      <w:rPr>
        <w:i/>
        <w:sz w:val="28"/>
        <w:szCs w:val="28"/>
      </w:rPr>
      <w:t xml:space="preserve"> редакция 1</w:t>
    </w:r>
    <w:r>
      <w:rPr>
        <w:sz w:val="28"/>
        <w:szCs w:val="28"/>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AD" w:rsidRDefault="006266AD" w:rsidP="009419AA">
    <w:pPr>
      <w:ind w:left="6372"/>
      <w:jc w:val="right"/>
      <w:rPr>
        <w:sz w:val="28"/>
        <w:szCs w:val="28"/>
      </w:rPr>
    </w:pPr>
    <w:r w:rsidRPr="008F153C">
      <w:rPr>
        <w:b/>
        <w:sz w:val="28"/>
        <w:szCs w:val="28"/>
      </w:rPr>
      <w:t>СТ</w:t>
    </w:r>
    <w:r w:rsidR="00305E64">
      <w:rPr>
        <w:b/>
        <w:sz w:val="28"/>
        <w:szCs w:val="28"/>
      </w:rPr>
      <w:t xml:space="preserve"> </w:t>
    </w:r>
    <w:r w:rsidRPr="008F153C">
      <w:rPr>
        <w:b/>
        <w:sz w:val="28"/>
        <w:szCs w:val="28"/>
      </w:rPr>
      <w:t>РК</w:t>
    </w:r>
  </w:p>
  <w:p w:rsidR="006266AD" w:rsidRPr="008F153C" w:rsidRDefault="006266AD" w:rsidP="009F31ED">
    <w:pPr>
      <w:jc w:val="right"/>
      <w:rPr>
        <w:sz w:val="28"/>
        <w:szCs w:val="28"/>
      </w:rPr>
    </w:pPr>
    <w:r>
      <w:rPr>
        <w:sz w:val="28"/>
        <w:szCs w:val="28"/>
      </w:rPr>
      <w:t>(</w:t>
    </w:r>
    <w:r w:rsidRPr="008F153C">
      <w:rPr>
        <w:i/>
        <w:sz w:val="28"/>
        <w:szCs w:val="28"/>
      </w:rPr>
      <w:t xml:space="preserve">Проект, </w:t>
    </w:r>
    <w:r>
      <w:rPr>
        <w:i/>
        <w:sz w:val="28"/>
        <w:szCs w:val="28"/>
      </w:rPr>
      <w:t>редакция 1</w:t>
    </w:r>
    <w:r>
      <w:rPr>
        <w:sz w:val="28"/>
        <w:szCs w:val="28"/>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FE9" w:rsidRPr="00325FE9" w:rsidRDefault="00325FE9" w:rsidP="00325FE9">
    <w:pPr>
      <w:pStyle w:val="a9"/>
      <w:jc w:val="right"/>
      <w:rPr>
        <w:sz w:val="28"/>
      </w:rPr>
    </w:pPr>
    <w:r w:rsidRPr="00325FE9">
      <w:rPr>
        <w:sz w:val="28"/>
      </w:rPr>
      <w:t>Проект</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CDE" w:rsidRDefault="00FF5CDE" w:rsidP="00FF5CDE">
    <w:pPr>
      <w:jc w:val="right"/>
      <w:rPr>
        <w:sz w:val="28"/>
        <w:szCs w:val="28"/>
      </w:rPr>
    </w:pPr>
    <w:r w:rsidRPr="008F153C">
      <w:rPr>
        <w:b/>
        <w:sz w:val="28"/>
        <w:szCs w:val="28"/>
      </w:rPr>
      <w:t>СТ</w:t>
    </w:r>
    <w:r w:rsidR="00305E64">
      <w:rPr>
        <w:b/>
        <w:sz w:val="28"/>
        <w:szCs w:val="28"/>
      </w:rPr>
      <w:t xml:space="preserve"> </w:t>
    </w:r>
    <w:r w:rsidRPr="008F153C">
      <w:rPr>
        <w:b/>
        <w:sz w:val="28"/>
        <w:szCs w:val="28"/>
      </w:rPr>
      <w:t>РК</w:t>
    </w:r>
  </w:p>
  <w:p w:rsidR="00FF5CDE" w:rsidRPr="00087EEA" w:rsidRDefault="00FF5CDE" w:rsidP="00FF5CDE">
    <w:pPr>
      <w:jc w:val="right"/>
      <w:rPr>
        <w:i/>
        <w:sz w:val="28"/>
        <w:szCs w:val="28"/>
      </w:rPr>
    </w:pPr>
    <w:r>
      <w:rPr>
        <w:sz w:val="28"/>
        <w:szCs w:val="28"/>
      </w:rPr>
      <w:t>(</w:t>
    </w:r>
    <w:r w:rsidRPr="008F153C">
      <w:rPr>
        <w:i/>
        <w:sz w:val="28"/>
        <w:szCs w:val="28"/>
      </w:rPr>
      <w:t>Проект,</w:t>
    </w:r>
    <w:r>
      <w:rPr>
        <w:i/>
        <w:sz w:val="28"/>
        <w:szCs w:val="28"/>
      </w:rPr>
      <w:t xml:space="preserve"> редакция 1</w:t>
    </w:r>
    <w:r>
      <w:rPr>
        <w:sz w:val="28"/>
        <w:szCs w:val="28"/>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7494A"/>
    <w:multiLevelType w:val="hybridMultilevel"/>
    <w:tmpl w:val="A2F62240"/>
    <w:lvl w:ilvl="0" w:tplc="325EB32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2DD62AC"/>
    <w:multiLevelType w:val="hybridMultilevel"/>
    <w:tmpl w:val="37262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EC2373C"/>
    <w:multiLevelType w:val="hybridMultilevel"/>
    <w:tmpl w:val="B16E7E90"/>
    <w:lvl w:ilvl="0" w:tplc="DBB418AE">
      <w:start w:val="1"/>
      <w:numFmt w:val="decimal"/>
      <w:lvlText w:val="%1"/>
      <w:lvlJc w:val="left"/>
      <w:pPr>
        <w:ind w:left="1108" w:hanging="54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1F4845B7"/>
    <w:multiLevelType w:val="hybridMultilevel"/>
    <w:tmpl w:val="6C9ADA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6D18B3"/>
    <w:multiLevelType w:val="hybridMultilevel"/>
    <w:tmpl w:val="75B4D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E63DB1"/>
    <w:multiLevelType w:val="hybridMultilevel"/>
    <w:tmpl w:val="3E76B024"/>
    <w:lvl w:ilvl="0" w:tplc="325EB32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9B370D3"/>
    <w:multiLevelType w:val="hybridMultilevel"/>
    <w:tmpl w:val="4ACE2E5E"/>
    <w:lvl w:ilvl="0" w:tplc="325EB32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51C3F99"/>
    <w:multiLevelType w:val="hybridMultilevel"/>
    <w:tmpl w:val="05328EC2"/>
    <w:lvl w:ilvl="0" w:tplc="325EB32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872EE5"/>
    <w:multiLevelType w:val="hybridMultilevel"/>
    <w:tmpl w:val="85A22F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E1A283D"/>
    <w:multiLevelType w:val="hybridMultilevel"/>
    <w:tmpl w:val="C2F0F69A"/>
    <w:lvl w:ilvl="0" w:tplc="325EB32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EF503B2"/>
    <w:multiLevelType w:val="hybridMultilevel"/>
    <w:tmpl w:val="C5EC8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1434DE"/>
    <w:multiLevelType w:val="hybridMultilevel"/>
    <w:tmpl w:val="BC1AA4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AB81727"/>
    <w:multiLevelType w:val="hybridMultilevel"/>
    <w:tmpl w:val="BF1AFD5E"/>
    <w:lvl w:ilvl="0" w:tplc="325EB32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C016638"/>
    <w:multiLevelType w:val="hybridMultilevel"/>
    <w:tmpl w:val="837CB54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5F5A5511"/>
    <w:multiLevelType w:val="hybridMultilevel"/>
    <w:tmpl w:val="19DA0B0E"/>
    <w:lvl w:ilvl="0" w:tplc="9DDEE1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B0D6988"/>
    <w:multiLevelType w:val="hybridMultilevel"/>
    <w:tmpl w:val="840892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15"/>
  </w:num>
  <w:num w:numId="3">
    <w:abstractNumId w:val="13"/>
  </w:num>
  <w:num w:numId="4">
    <w:abstractNumId w:val="14"/>
  </w:num>
  <w:num w:numId="5">
    <w:abstractNumId w:val="4"/>
  </w:num>
  <w:num w:numId="6">
    <w:abstractNumId w:val="10"/>
  </w:num>
  <w:num w:numId="7">
    <w:abstractNumId w:val="11"/>
  </w:num>
  <w:num w:numId="8">
    <w:abstractNumId w:val="8"/>
  </w:num>
  <w:num w:numId="9">
    <w:abstractNumId w:val="3"/>
  </w:num>
  <w:num w:numId="10">
    <w:abstractNumId w:val="1"/>
  </w:num>
  <w:num w:numId="11">
    <w:abstractNumId w:val="12"/>
  </w:num>
  <w:num w:numId="12">
    <w:abstractNumId w:val="7"/>
  </w:num>
  <w:num w:numId="13">
    <w:abstractNumId w:val="6"/>
  </w:num>
  <w:num w:numId="14">
    <w:abstractNumId w:val="5"/>
  </w:num>
  <w:num w:numId="15">
    <w:abstractNumId w:val="0"/>
  </w:num>
  <w:num w:numId="16">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mirrorMargins/>
  <w:stylePaneFormatFilter w:val="3F01"/>
  <w:doNotTrackMoves/>
  <w:defaultTabStop w:val="708"/>
  <w:evenAndOddHeaders/>
  <w:characterSpacingControl w:val="doNotCompress"/>
  <w:hdrShapeDefaults>
    <o:shapedefaults v:ext="edit" spidmax="14338"/>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E3A00"/>
    <w:rsid w:val="0000244C"/>
    <w:rsid w:val="000027FF"/>
    <w:rsid w:val="00004484"/>
    <w:rsid w:val="0000531C"/>
    <w:rsid w:val="00006251"/>
    <w:rsid w:val="00011AF0"/>
    <w:rsid w:val="00013855"/>
    <w:rsid w:val="00013D5B"/>
    <w:rsid w:val="00014574"/>
    <w:rsid w:val="00014A63"/>
    <w:rsid w:val="00015EB6"/>
    <w:rsid w:val="00016F72"/>
    <w:rsid w:val="0002412B"/>
    <w:rsid w:val="00024DDE"/>
    <w:rsid w:val="00026C82"/>
    <w:rsid w:val="0002747F"/>
    <w:rsid w:val="00030587"/>
    <w:rsid w:val="00030964"/>
    <w:rsid w:val="00031588"/>
    <w:rsid w:val="000319EF"/>
    <w:rsid w:val="000330E8"/>
    <w:rsid w:val="00035582"/>
    <w:rsid w:val="000357A5"/>
    <w:rsid w:val="0003591F"/>
    <w:rsid w:val="00037FC0"/>
    <w:rsid w:val="00045B68"/>
    <w:rsid w:val="000470FC"/>
    <w:rsid w:val="0004773B"/>
    <w:rsid w:val="0005286D"/>
    <w:rsid w:val="00054B2E"/>
    <w:rsid w:val="000562D1"/>
    <w:rsid w:val="00056DF3"/>
    <w:rsid w:val="00057142"/>
    <w:rsid w:val="0006140C"/>
    <w:rsid w:val="00061FFB"/>
    <w:rsid w:val="00062AD1"/>
    <w:rsid w:val="000633D9"/>
    <w:rsid w:val="00063CF9"/>
    <w:rsid w:val="000648FB"/>
    <w:rsid w:val="0006514D"/>
    <w:rsid w:val="00065944"/>
    <w:rsid w:val="0006683E"/>
    <w:rsid w:val="00067004"/>
    <w:rsid w:val="000706E6"/>
    <w:rsid w:val="00073CC5"/>
    <w:rsid w:val="000748FC"/>
    <w:rsid w:val="00074D65"/>
    <w:rsid w:val="00075F69"/>
    <w:rsid w:val="000760C0"/>
    <w:rsid w:val="00077F9C"/>
    <w:rsid w:val="00080679"/>
    <w:rsid w:val="00083469"/>
    <w:rsid w:val="00084259"/>
    <w:rsid w:val="00084F4E"/>
    <w:rsid w:val="000851A5"/>
    <w:rsid w:val="00086344"/>
    <w:rsid w:val="000866A9"/>
    <w:rsid w:val="00086CF8"/>
    <w:rsid w:val="00086E42"/>
    <w:rsid w:val="00087EEA"/>
    <w:rsid w:val="00090128"/>
    <w:rsid w:val="0009084D"/>
    <w:rsid w:val="000915BF"/>
    <w:rsid w:val="000923F5"/>
    <w:rsid w:val="00092EF7"/>
    <w:rsid w:val="00095403"/>
    <w:rsid w:val="00096753"/>
    <w:rsid w:val="00097A1D"/>
    <w:rsid w:val="00097B8E"/>
    <w:rsid w:val="000A0231"/>
    <w:rsid w:val="000A1759"/>
    <w:rsid w:val="000A2F66"/>
    <w:rsid w:val="000A385C"/>
    <w:rsid w:val="000A48CB"/>
    <w:rsid w:val="000A6B93"/>
    <w:rsid w:val="000A7091"/>
    <w:rsid w:val="000A727A"/>
    <w:rsid w:val="000B1ACC"/>
    <w:rsid w:val="000B1C29"/>
    <w:rsid w:val="000B57C1"/>
    <w:rsid w:val="000B7C8A"/>
    <w:rsid w:val="000C0562"/>
    <w:rsid w:val="000C0873"/>
    <w:rsid w:val="000C14C6"/>
    <w:rsid w:val="000C3C03"/>
    <w:rsid w:val="000C511B"/>
    <w:rsid w:val="000C5643"/>
    <w:rsid w:val="000D28BB"/>
    <w:rsid w:val="000D3800"/>
    <w:rsid w:val="000D5675"/>
    <w:rsid w:val="000D71FC"/>
    <w:rsid w:val="000E0744"/>
    <w:rsid w:val="000E2CBE"/>
    <w:rsid w:val="000E5FDB"/>
    <w:rsid w:val="000E6700"/>
    <w:rsid w:val="000E7C19"/>
    <w:rsid w:val="000F1BDF"/>
    <w:rsid w:val="000F3F41"/>
    <w:rsid w:val="000F5068"/>
    <w:rsid w:val="000F5E56"/>
    <w:rsid w:val="000F7531"/>
    <w:rsid w:val="000F767C"/>
    <w:rsid w:val="00100367"/>
    <w:rsid w:val="001005BC"/>
    <w:rsid w:val="00100CE7"/>
    <w:rsid w:val="00101A9F"/>
    <w:rsid w:val="00103659"/>
    <w:rsid w:val="0010620A"/>
    <w:rsid w:val="00110797"/>
    <w:rsid w:val="0011089B"/>
    <w:rsid w:val="00110EF3"/>
    <w:rsid w:val="00111841"/>
    <w:rsid w:val="00112D2C"/>
    <w:rsid w:val="00112F64"/>
    <w:rsid w:val="00122475"/>
    <w:rsid w:val="00122AC2"/>
    <w:rsid w:val="001239B8"/>
    <w:rsid w:val="00124016"/>
    <w:rsid w:val="00124922"/>
    <w:rsid w:val="00124ACC"/>
    <w:rsid w:val="00125D20"/>
    <w:rsid w:val="00125E81"/>
    <w:rsid w:val="00126014"/>
    <w:rsid w:val="00126685"/>
    <w:rsid w:val="001279AD"/>
    <w:rsid w:val="00127AAD"/>
    <w:rsid w:val="00130DE4"/>
    <w:rsid w:val="001322CB"/>
    <w:rsid w:val="0013240A"/>
    <w:rsid w:val="00132CBC"/>
    <w:rsid w:val="001355D2"/>
    <w:rsid w:val="00135D0F"/>
    <w:rsid w:val="00136C08"/>
    <w:rsid w:val="00136C4D"/>
    <w:rsid w:val="00137870"/>
    <w:rsid w:val="001416C0"/>
    <w:rsid w:val="001500B1"/>
    <w:rsid w:val="0015176A"/>
    <w:rsid w:val="00152FFC"/>
    <w:rsid w:val="00153544"/>
    <w:rsid w:val="00153720"/>
    <w:rsid w:val="00155239"/>
    <w:rsid w:val="00155932"/>
    <w:rsid w:val="00156E20"/>
    <w:rsid w:val="0016046A"/>
    <w:rsid w:val="00160859"/>
    <w:rsid w:val="00162B3B"/>
    <w:rsid w:val="00162F56"/>
    <w:rsid w:val="00163782"/>
    <w:rsid w:val="001678FB"/>
    <w:rsid w:val="00170019"/>
    <w:rsid w:val="001712D0"/>
    <w:rsid w:val="0017226A"/>
    <w:rsid w:val="00175AFE"/>
    <w:rsid w:val="00177EED"/>
    <w:rsid w:val="00181087"/>
    <w:rsid w:val="00182604"/>
    <w:rsid w:val="00185CA5"/>
    <w:rsid w:val="00186544"/>
    <w:rsid w:val="00186AE3"/>
    <w:rsid w:val="00186D91"/>
    <w:rsid w:val="00187528"/>
    <w:rsid w:val="00190FD2"/>
    <w:rsid w:val="00193F3F"/>
    <w:rsid w:val="00194855"/>
    <w:rsid w:val="00196243"/>
    <w:rsid w:val="001969FC"/>
    <w:rsid w:val="00197619"/>
    <w:rsid w:val="001A0136"/>
    <w:rsid w:val="001A05EC"/>
    <w:rsid w:val="001A0A70"/>
    <w:rsid w:val="001A0AA0"/>
    <w:rsid w:val="001A0CB0"/>
    <w:rsid w:val="001A1E17"/>
    <w:rsid w:val="001A3343"/>
    <w:rsid w:val="001A6FC4"/>
    <w:rsid w:val="001A7775"/>
    <w:rsid w:val="001B0BC0"/>
    <w:rsid w:val="001B2C43"/>
    <w:rsid w:val="001B2C6C"/>
    <w:rsid w:val="001B60F3"/>
    <w:rsid w:val="001B65A7"/>
    <w:rsid w:val="001B6697"/>
    <w:rsid w:val="001B7F4C"/>
    <w:rsid w:val="001C0C75"/>
    <w:rsid w:val="001C1416"/>
    <w:rsid w:val="001C26C8"/>
    <w:rsid w:val="001C6648"/>
    <w:rsid w:val="001C7137"/>
    <w:rsid w:val="001D0288"/>
    <w:rsid w:val="001D0624"/>
    <w:rsid w:val="001D0A81"/>
    <w:rsid w:val="001D2419"/>
    <w:rsid w:val="001D57EC"/>
    <w:rsid w:val="001D5BA5"/>
    <w:rsid w:val="001D60E9"/>
    <w:rsid w:val="001D61EE"/>
    <w:rsid w:val="001E0FE5"/>
    <w:rsid w:val="001E4651"/>
    <w:rsid w:val="001E5EA4"/>
    <w:rsid w:val="001E5EEF"/>
    <w:rsid w:val="001E698C"/>
    <w:rsid w:val="001E7688"/>
    <w:rsid w:val="001F02E0"/>
    <w:rsid w:val="001F0A4B"/>
    <w:rsid w:val="001F276C"/>
    <w:rsid w:val="001F2EB6"/>
    <w:rsid w:val="001F7199"/>
    <w:rsid w:val="00202898"/>
    <w:rsid w:val="002049A1"/>
    <w:rsid w:val="00207B83"/>
    <w:rsid w:val="00210854"/>
    <w:rsid w:val="002149FD"/>
    <w:rsid w:val="00214B47"/>
    <w:rsid w:val="00217472"/>
    <w:rsid w:val="00220704"/>
    <w:rsid w:val="002268B1"/>
    <w:rsid w:val="0023040F"/>
    <w:rsid w:val="002304F0"/>
    <w:rsid w:val="002305FE"/>
    <w:rsid w:val="00230EEC"/>
    <w:rsid w:val="00230FA6"/>
    <w:rsid w:val="00230FAE"/>
    <w:rsid w:val="002317F3"/>
    <w:rsid w:val="00233854"/>
    <w:rsid w:val="0023461C"/>
    <w:rsid w:val="00236B74"/>
    <w:rsid w:val="00237589"/>
    <w:rsid w:val="002404D6"/>
    <w:rsid w:val="00243349"/>
    <w:rsid w:val="002443D5"/>
    <w:rsid w:val="00245933"/>
    <w:rsid w:val="00245CB0"/>
    <w:rsid w:val="00245E00"/>
    <w:rsid w:val="00245FD3"/>
    <w:rsid w:val="00245FF8"/>
    <w:rsid w:val="00247607"/>
    <w:rsid w:val="00250857"/>
    <w:rsid w:val="00250BB8"/>
    <w:rsid w:val="00250CB7"/>
    <w:rsid w:val="00251BDB"/>
    <w:rsid w:val="0025324F"/>
    <w:rsid w:val="0025358B"/>
    <w:rsid w:val="00254E5B"/>
    <w:rsid w:val="0025713F"/>
    <w:rsid w:val="00261ED8"/>
    <w:rsid w:val="002628E6"/>
    <w:rsid w:val="00262E30"/>
    <w:rsid w:val="00262F7E"/>
    <w:rsid w:val="00264B28"/>
    <w:rsid w:val="002659A9"/>
    <w:rsid w:val="00265A57"/>
    <w:rsid w:val="00266CB4"/>
    <w:rsid w:val="002676AE"/>
    <w:rsid w:val="00267AD3"/>
    <w:rsid w:val="00267CB3"/>
    <w:rsid w:val="002703A9"/>
    <w:rsid w:val="00270514"/>
    <w:rsid w:val="00272AE7"/>
    <w:rsid w:val="00272CD2"/>
    <w:rsid w:val="00272E22"/>
    <w:rsid w:val="002741F4"/>
    <w:rsid w:val="002747CE"/>
    <w:rsid w:val="002751EF"/>
    <w:rsid w:val="0027529C"/>
    <w:rsid w:val="002761BD"/>
    <w:rsid w:val="002800F6"/>
    <w:rsid w:val="002805F7"/>
    <w:rsid w:val="00280BD7"/>
    <w:rsid w:val="00281C1A"/>
    <w:rsid w:val="00281CAF"/>
    <w:rsid w:val="002834CB"/>
    <w:rsid w:val="0028391C"/>
    <w:rsid w:val="00284B77"/>
    <w:rsid w:val="00285AA5"/>
    <w:rsid w:val="00286E3F"/>
    <w:rsid w:val="00290EFD"/>
    <w:rsid w:val="00294A92"/>
    <w:rsid w:val="00296197"/>
    <w:rsid w:val="00296B7E"/>
    <w:rsid w:val="00297554"/>
    <w:rsid w:val="002A0304"/>
    <w:rsid w:val="002A0FF0"/>
    <w:rsid w:val="002A124A"/>
    <w:rsid w:val="002A12EA"/>
    <w:rsid w:val="002A25C7"/>
    <w:rsid w:val="002A379C"/>
    <w:rsid w:val="002A41B9"/>
    <w:rsid w:val="002A5B17"/>
    <w:rsid w:val="002A6534"/>
    <w:rsid w:val="002A6F50"/>
    <w:rsid w:val="002A787D"/>
    <w:rsid w:val="002B034A"/>
    <w:rsid w:val="002B044F"/>
    <w:rsid w:val="002B0659"/>
    <w:rsid w:val="002B09A4"/>
    <w:rsid w:val="002B1601"/>
    <w:rsid w:val="002B2F38"/>
    <w:rsid w:val="002B43C6"/>
    <w:rsid w:val="002B5ECD"/>
    <w:rsid w:val="002B6361"/>
    <w:rsid w:val="002B7D96"/>
    <w:rsid w:val="002C0263"/>
    <w:rsid w:val="002C1C11"/>
    <w:rsid w:val="002C1D19"/>
    <w:rsid w:val="002C22C4"/>
    <w:rsid w:val="002C22E4"/>
    <w:rsid w:val="002C339A"/>
    <w:rsid w:val="002C4E40"/>
    <w:rsid w:val="002C4F36"/>
    <w:rsid w:val="002C5BC6"/>
    <w:rsid w:val="002D0914"/>
    <w:rsid w:val="002D2896"/>
    <w:rsid w:val="002D336A"/>
    <w:rsid w:val="002D4CBE"/>
    <w:rsid w:val="002D6328"/>
    <w:rsid w:val="002D6C05"/>
    <w:rsid w:val="002D7E0F"/>
    <w:rsid w:val="002E0381"/>
    <w:rsid w:val="002E2CA8"/>
    <w:rsid w:val="002E6EDD"/>
    <w:rsid w:val="002F081F"/>
    <w:rsid w:val="002F099A"/>
    <w:rsid w:val="002F0C34"/>
    <w:rsid w:val="002F1241"/>
    <w:rsid w:val="002F3425"/>
    <w:rsid w:val="002F3493"/>
    <w:rsid w:val="002F37E1"/>
    <w:rsid w:val="002F3FFB"/>
    <w:rsid w:val="002F45E0"/>
    <w:rsid w:val="002F4699"/>
    <w:rsid w:val="002F4A30"/>
    <w:rsid w:val="002F70E9"/>
    <w:rsid w:val="002F77A3"/>
    <w:rsid w:val="00300E97"/>
    <w:rsid w:val="00301550"/>
    <w:rsid w:val="00301C56"/>
    <w:rsid w:val="00303787"/>
    <w:rsid w:val="00303D37"/>
    <w:rsid w:val="0030401E"/>
    <w:rsid w:val="00304355"/>
    <w:rsid w:val="003046B5"/>
    <w:rsid w:val="00305E64"/>
    <w:rsid w:val="0030628E"/>
    <w:rsid w:val="0030682B"/>
    <w:rsid w:val="00306A5F"/>
    <w:rsid w:val="00307682"/>
    <w:rsid w:val="0031160A"/>
    <w:rsid w:val="00311EA8"/>
    <w:rsid w:val="0031261F"/>
    <w:rsid w:val="00312B41"/>
    <w:rsid w:val="00314438"/>
    <w:rsid w:val="0031456E"/>
    <w:rsid w:val="00315158"/>
    <w:rsid w:val="00315FAD"/>
    <w:rsid w:val="003166EC"/>
    <w:rsid w:val="0031675A"/>
    <w:rsid w:val="00316A62"/>
    <w:rsid w:val="00316E2E"/>
    <w:rsid w:val="00317863"/>
    <w:rsid w:val="00317EAF"/>
    <w:rsid w:val="00320005"/>
    <w:rsid w:val="00320C03"/>
    <w:rsid w:val="003211E4"/>
    <w:rsid w:val="003234D8"/>
    <w:rsid w:val="00323B5F"/>
    <w:rsid w:val="0032408A"/>
    <w:rsid w:val="003252FA"/>
    <w:rsid w:val="003256CF"/>
    <w:rsid w:val="00325FE9"/>
    <w:rsid w:val="00332145"/>
    <w:rsid w:val="00332308"/>
    <w:rsid w:val="00333EC9"/>
    <w:rsid w:val="00334431"/>
    <w:rsid w:val="00336A74"/>
    <w:rsid w:val="00342AAC"/>
    <w:rsid w:val="0034356A"/>
    <w:rsid w:val="00344F1E"/>
    <w:rsid w:val="00344F65"/>
    <w:rsid w:val="00345092"/>
    <w:rsid w:val="00346890"/>
    <w:rsid w:val="003502C9"/>
    <w:rsid w:val="00350CEF"/>
    <w:rsid w:val="003527C6"/>
    <w:rsid w:val="003620B4"/>
    <w:rsid w:val="00362AAD"/>
    <w:rsid w:val="00362E08"/>
    <w:rsid w:val="00365AB1"/>
    <w:rsid w:val="00366AED"/>
    <w:rsid w:val="00370A21"/>
    <w:rsid w:val="003711AC"/>
    <w:rsid w:val="00371985"/>
    <w:rsid w:val="00376469"/>
    <w:rsid w:val="00380B03"/>
    <w:rsid w:val="00382F92"/>
    <w:rsid w:val="003834DE"/>
    <w:rsid w:val="00383CB5"/>
    <w:rsid w:val="00385D0C"/>
    <w:rsid w:val="00386962"/>
    <w:rsid w:val="0039005D"/>
    <w:rsid w:val="003902BD"/>
    <w:rsid w:val="00390B96"/>
    <w:rsid w:val="00391826"/>
    <w:rsid w:val="00392B98"/>
    <w:rsid w:val="00393536"/>
    <w:rsid w:val="00394099"/>
    <w:rsid w:val="00394D1F"/>
    <w:rsid w:val="00395425"/>
    <w:rsid w:val="003972C4"/>
    <w:rsid w:val="00397428"/>
    <w:rsid w:val="003A009E"/>
    <w:rsid w:val="003A2F27"/>
    <w:rsid w:val="003A43C4"/>
    <w:rsid w:val="003A7889"/>
    <w:rsid w:val="003B136F"/>
    <w:rsid w:val="003B1B43"/>
    <w:rsid w:val="003B1B5B"/>
    <w:rsid w:val="003B24D6"/>
    <w:rsid w:val="003B30B7"/>
    <w:rsid w:val="003B38A8"/>
    <w:rsid w:val="003B6EC8"/>
    <w:rsid w:val="003C0A08"/>
    <w:rsid w:val="003C0FDA"/>
    <w:rsid w:val="003C1CE0"/>
    <w:rsid w:val="003C39D7"/>
    <w:rsid w:val="003C5F90"/>
    <w:rsid w:val="003C7083"/>
    <w:rsid w:val="003D2207"/>
    <w:rsid w:val="003D2D85"/>
    <w:rsid w:val="003D3436"/>
    <w:rsid w:val="003D66BF"/>
    <w:rsid w:val="003E2DD1"/>
    <w:rsid w:val="003E6B42"/>
    <w:rsid w:val="003E71F7"/>
    <w:rsid w:val="003F02AE"/>
    <w:rsid w:val="003F07F7"/>
    <w:rsid w:val="003F1945"/>
    <w:rsid w:val="003F2E84"/>
    <w:rsid w:val="003F3187"/>
    <w:rsid w:val="003F34FC"/>
    <w:rsid w:val="003F43D4"/>
    <w:rsid w:val="003F5DEE"/>
    <w:rsid w:val="003F780D"/>
    <w:rsid w:val="004000EC"/>
    <w:rsid w:val="00400265"/>
    <w:rsid w:val="00401A31"/>
    <w:rsid w:val="00401F73"/>
    <w:rsid w:val="00402F4B"/>
    <w:rsid w:val="00404FCD"/>
    <w:rsid w:val="00405215"/>
    <w:rsid w:val="00405743"/>
    <w:rsid w:val="00412822"/>
    <w:rsid w:val="00413259"/>
    <w:rsid w:val="00413E79"/>
    <w:rsid w:val="004145E8"/>
    <w:rsid w:val="0041506A"/>
    <w:rsid w:val="00415864"/>
    <w:rsid w:val="004163D3"/>
    <w:rsid w:val="00416E8E"/>
    <w:rsid w:val="004204DA"/>
    <w:rsid w:val="00420FF2"/>
    <w:rsid w:val="0042199A"/>
    <w:rsid w:val="004223A4"/>
    <w:rsid w:val="0042367C"/>
    <w:rsid w:val="00423804"/>
    <w:rsid w:val="00423E13"/>
    <w:rsid w:val="00425FD0"/>
    <w:rsid w:val="00431A04"/>
    <w:rsid w:val="004336C8"/>
    <w:rsid w:val="0043388E"/>
    <w:rsid w:val="004340AC"/>
    <w:rsid w:val="00435DA9"/>
    <w:rsid w:val="0043623E"/>
    <w:rsid w:val="00436CC9"/>
    <w:rsid w:val="0044043B"/>
    <w:rsid w:val="00441CD6"/>
    <w:rsid w:val="00443AAA"/>
    <w:rsid w:val="004442CB"/>
    <w:rsid w:val="004448A5"/>
    <w:rsid w:val="00445184"/>
    <w:rsid w:val="00445443"/>
    <w:rsid w:val="004454EF"/>
    <w:rsid w:val="00447D84"/>
    <w:rsid w:val="00447DCF"/>
    <w:rsid w:val="00450CC2"/>
    <w:rsid w:val="00451011"/>
    <w:rsid w:val="00451473"/>
    <w:rsid w:val="004548AB"/>
    <w:rsid w:val="00454925"/>
    <w:rsid w:val="00454D8B"/>
    <w:rsid w:val="00455449"/>
    <w:rsid w:val="00455762"/>
    <w:rsid w:val="00456243"/>
    <w:rsid w:val="00460218"/>
    <w:rsid w:val="00460D6F"/>
    <w:rsid w:val="004615DB"/>
    <w:rsid w:val="00461D44"/>
    <w:rsid w:val="00462BC6"/>
    <w:rsid w:val="0046358C"/>
    <w:rsid w:val="004636B9"/>
    <w:rsid w:val="00463D6A"/>
    <w:rsid w:val="00463D8B"/>
    <w:rsid w:val="00465638"/>
    <w:rsid w:val="00466C8E"/>
    <w:rsid w:val="0046779C"/>
    <w:rsid w:val="004714CD"/>
    <w:rsid w:val="00471747"/>
    <w:rsid w:val="00472584"/>
    <w:rsid w:val="00472B92"/>
    <w:rsid w:val="00474634"/>
    <w:rsid w:val="00474EFC"/>
    <w:rsid w:val="00475703"/>
    <w:rsid w:val="0047771E"/>
    <w:rsid w:val="004804B2"/>
    <w:rsid w:val="004846D1"/>
    <w:rsid w:val="00487A6A"/>
    <w:rsid w:val="00490F5C"/>
    <w:rsid w:val="00496139"/>
    <w:rsid w:val="00496647"/>
    <w:rsid w:val="00497BD9"/>
    <w:rsid w:val="004A0FD0"/>
    <w:rsid w:val="004A1277"/>
    <w:rsid w:val="004A2C2D"/>
    <w:rsid w:val="004A3919"/>
    <w:rsid w:val="004A53D8"/>
    <w:rsid w:val="004A6E1E"/>
    <w:rsid w:val="004A788B"/>
    <w:rsid w:val="004B12BE"/>
    <w:rsid w:val="004B1452"/>
    <w:rsid w:val="004B4424"/>
    <w:rsid w:val="004B4FDF"/>
    <w:rsid w:val="004B762F"/>
    <w:rsid w:val="004C01CA"/>
    <w:rsid w:val="004C048F"/>
    <w:rsid w:val="004C10A4"/>
    <w:rsid w:val="004C2589"/>
    <w:rsid w:val="004C27C9"/>
    <w:rsid w:val="004C6BA5"/>
    <w:rsid w:val="004D04B3"/>
    <w:rsid w:val="004D0C3E"/>
    <w:rsid w:val="004D26A1"/>
    <w:rsid w:val="004D2D24"/>
    <w:rsid w:val="004D47D8"/>
    <w:rsid w:val="004D5087"/>
    <w:rsid w:val="004D62F8"/>
    <w:rsid w:val="004D6BCB"/>
    <w:rsid w:val="004E0669"/>
    <w:rsid w:val="004E35C7"/>
    <w:rsid w:val="004E3AEE"/>
    <w:rsid w:val="004E7ED2"/>
    <w:rsid w:val="004F1EB8"/>
    <w:rsid w:val="004F32BF"/>
    <w:rsid w:val="004F3D2F"/>
    <w:rsid w:val="004F50F1"/>
    <w:rsid w:val="004F54A4"/>
    <w:rsid w:val="004F6EED"/>
    <w:rsid w:val="004F72C0"/>
    <w:rsid w:val="004F7313"/>
    <w:rsid w:val="00506111"/>
    <w:rsid w:val="0050672D"/>
    <w:rsid w:val="00506BB3"/>
    <w:rsid w:val="0050765F"/>
    <w:rsid w:val="0051181F"/>
    <w:rsid w:val="00511C32"/>
    <w:rsid w:val="00512991"/>
    <w:rsid w:val="005131B0"/>
    <w:rsid w:val="00513751"/>
    <w:rsid w:val="005147EF"/>
    <w:rsid w:val="00515147"/>
    <w:rsid w:val="00515AB9"/>
    <w:rsid w:val="00516F5E"/>
    <w:rsid w:val="005177F0"/>
    <w:rsid w:val="00520BE2"/>
    <w:rsid w:val="00521958"/>
    <w:rsid w:val="0052350E"/>
    <w:rsid w:val="00523954"/>
    <w:rsid w:val="00526421"/>
    <w:rsid w:val="00527CE7"/>
    <w:rsid w:val="00527E75"/>
    <w:rsid w:val="00530972"/>
    <w:rsid w:val="00530DC7"/>
    <w:rsid w:val="00532D9A"/>
    <w:rsid w:val="00533BEE"/>
    <w:rsid w:val="0053607A"/>
    <w:rsid w:val="00536639"/>
    <w:rsid w:val="005372AC"/>
    <w:rsid w:val="00537D5C"/>
    <w:rsid w:val="005407C4"/>
    <w:rsid w:val="00541806"/>
    <w:rsid w:val="005418B5"/>
    <w:rsid w:val="0054289D"/>
    <w:rsid w:val="005437F2"/>
    <w:rsid w:val="00544AFC"/>
    <w:rsid w:val="00545B55"/>
    <w:rsid w:val="005465D4"/>
    <w:rsid w:val="00546726"/>
    <w:rsid w:val="00546DD7"/>
    <w:rsid w:val="00550159"/>
    <w:rsid w:val="00550F69"/>
    <w:rsid w:val="00551C8F"/>
    <w:rsid w:val="00552BBC"/>
    <w:rsid w:val="0055329B"/>
    <w:rsid w:val="0055543F"/>
    <w:rsid w:val="00555483"/>
    <w:rsid w:val="00555BC2"/>
    <w:rsid w:val="00556C7E"/>
    <w:rsid w:val="0055751C"/>
    <w:rsid w:val="00557CCA"/>
    <w:rsid w:val="00560163"/>
    <w:rsid w:val="0056057B"/>
    <w:rsid w:val="005610D7"/>
    <w:rsid w:val="00562EC0"/>
    <w:rsid w:val="00563124"/>
    <w:rsid w:val="00564B46"/>
    <w:rsid w:val="0056511D"/>
    <w:rsid w:val="0056621D"/>
    <w:rsid w:val="00566AB8"/>
    <w:rsid w:val="00567EAC"/>
    <w:rsid w:val="005710B1"/>
    <w:rsid w:val="005714D4"/>
    <w:rsid w:val="005716B8"/>
    <w:rsid w:val="0057191D"/>
    <w:rsid w:val="00572C4B"/>
    <w:rsid w:val="00583B3D"/>
    <w:rsid w:val="00586A63"/>
    <w:rsid w:val="00590428"/>
    <w:rsid w:val="00590BD6"/>
    <w:rsid w:val="00591458"/>
    <w:rsid w:val="00591C9E"/>
    <w:rsid w:val="00592A5B"/>
    <w:rsid w:val="005933A9"/>
    <w:rsid w:val="00595A9A"/>
    <w:rsid w:val="00595E60"/>
    <w:rsid w:val="00595FC7"/>
    <w:rsid w:val="00597B14"/>
    <w:rsid w:val="00597D62"/>
    <w:rsid w:val="005A0403"/>
    <w:rsid w:val="005A0AA3"/>
    <w:rsid w:val="005A1759"/>
    <w:rsid w:val="005A5067"/>
    <w:rsid w:val="005A52CC"/>
    <w:rsid w:val="005A53EC"/>
    <w:rsid w:val="005A668F"/>
    <w:rsid w:val="005A7038"/>
    <w:rsid w:val="005A7B3D"/>
    <w:rsid w:val="005A7EEA"/>
    <w:rsid w:val="005B121F"/>
    <w:rsid w:val="005B20DA"/>
    <w:rsid w:val="005B29D7"/>
    <w:rsid w:val="005B3ABB"/>
    <w:rsid w:val="005B50ED"/>
    <w:rsid w:val="005B526D"/>
    <w:rsid w:val="005B630D"/>
    <w:rsid w:val="005B7734"/>
    <w:rsid w:val="005C2573"/>
    <w:rsid w:val="005C3AF1"/>
    <w:rsid w:val="005C3E80"/>
    <w:rsid w:val="005C4BF0"/>
    <w:rsid w:val="005C534A"/>
    <w:rsid w:val="005D0A76"/>
    <w:rsid w:val="005D102C"/>
    <w:rsid w:val="005D357F"/>
    <w:rsid w:val="005D586C"/>
    <w:rsid w:val="005D5F5A"/>
    <w:rsid w:val="005D6FF8"/>
    <w:rsid w:val="005E0B08"/>
    <w:rsid w:val="005E1A90"/>
    <w:rsid w:val="005E2645"/>
    <w:rsid w:val="005E29DE"/>
    <w:rsid w:val="005E49F5"/>
    <w:rsid w:val="005E64E7"/>
    <w:rsid w:val="005F40E4"/>
    <w:rsid w:val="005F43E0"/>
    <w:rsid w:val="005F6D66"/>
    <w:rsid w:val="005F7578"/>
    <w:rsid w:val="0060085D"/>
    <w:rsid w:val="00600E7B"/>
    <w:rsid w:val="00602262"/>
    <w:rsid w:val="00604BFC"/>
    <w:rsid w:val="00604DD4"/>
    <w:rsid w:val="00611877"/>
    <w:rsid w:val="00611B29"/>
    <w:rsid w:val="00612411"/>
    <w:rsid w:val="006138D7"/>
    <w:rsid w:val="00614690"/>
    <w:rsid w:val="006162C4"/>
    <w:rsid w:val="006179DE"/>
    <w:rsid w:val="006229B5"/>
    <w:rsid w:val="006229BE"/>
    <w:rsid w:val="00622F80"/>
    <w:rsid w:val="006237B8"/>
    <w:rsid w:val="00623B5A"/>
    <w:rsid w:val="00625CE4"/>
    <w:rsid w:val="006266AD"/>
    <w:rsid w:val="006305C4"/>
    <w:rsid w:val="006331C5"/>
    <w:rsid w:val="00633201"/>
    <w:rsid w:val="006335FE"/>
    <w:rsid w:val="00641D55"/>
    <w:rsid w:val="0064357A"/>
    <w:rsid w:val="006437B2"/>
    <w:rsid w:val="00646009"/>
    <w:rsid w:val="00652C66"/>
    <w:rsid w:val="00652DB3"/>
    <w:rsid w:val="006539E8"/>
    <w:rsid w:val="00653D8F"/>
    <w:rsid w:val="00656048"/>
    <w:rsid w:val="0066098B"/>
    <w:rsid w:val="0066210A"/>
    <w:rsid w:val="00663D99"/>
    <w:rsid w:val="0066520E"/>
    <w:rsid w:val="00665261"/>
    <w:rsid w:val="00666015"/>
    <w:rsid w:val="00666C27"/>
    <w:rsid w:val="00666D33"/>
    <w:rsid w:val="0067225C"/>
    <w:rsid w:val="0067240C"/>
    <w:rsid w:val="006731BC"/>
    <w:rsid w:val="0067389C"/>
    <w:rsid w:val="00673BC8"/>
    <w:rsid w:val="006771AC"/>
    <w:rsid w:val="00677CB9"/>
    <w:rsid w:val="006801DB"/>
    <w:rsid w:val="00680959"/>
    <w:rsid w:val="0068174E"/>
    <w:rsid w:val="006820D9"/>
    <w:rsid w:val="00682570"/>
    <w:rsid w:val="00682B60"/>
    <w:rsid w:val="00682F45"/>
    <w:rsid w:val="00683522"/>
    <w:rsid w:val="00683607"/>
    <w:rsid w:val="00684B39"/>
    <w:rsid w:val="006851A1"/>
    <w:rsid w:val="00686C8F"/>
    <w:rsid w:val="00686E61"/>
    <w:rsid w:val="00687677"/>
    <w:rsid w:val="00690E92"/>
    <w:rsid w:val="006921CE"/>
    <w:rsid w:val="006922FD"/>
    <w:rsid w:val="00693D25"/>
    <w:rsid w:val="0069663C"/>
    <w:rsid w:val="006A096D"/>
    <w:rsid w:val="006A1771"/>
    <w:rsid w:val="006A2077"/>
    <w:rsid w:val="006A3AAC"/>
    <w:rsid w:val="006A72AC"/>
    <w:rsid w:val="006A7BD6"/>
    <w:rsid w:val="006A7BEF"/>
    <w:rsid w:val="006B0330"/>
    <w:rsid w:val="006B0BA5"/>
    <w:rsid w:val="006B1BC5"/>
    <w:rsid w:val="006B2AD4"/>
    <w:rsid w:val="006B3760"/>
    <w:rsid w:val="006B3EF4"/>
    <w:rsid w:val="006B5204"/>
    <w:rsid w:val="006B6824"/>
    <w:rsid w:val="006B6D9E"/>
    <w:rsid w:val="006B70E2"/>
    <w:rsid w:val="006B7BF3"/>
    <w:rsid w:val="006C11C2"/>
    <w:rsid w:val="006C164B"/>
    <w:rsid w:val="006C1811"/>
    <w:rsid w:val="006C26D1"/>
    <w:rsid w:val="006C26ED"/>
    <w:rsid w:val="006C4221"/>
    <w:rsid w:val="006C4356"/>
    <w:rsid w:val="006C52A7"/>
    <w:rsid w:val="006C5955"/>
    <w:rsid w:val="006C5BC4"/>
    <w:rsid w:val="006C604A"/>
    <w:rsid w:val="006C6177"/>
    <w:rsid w:val="006D1636"/>
    <w:rsid w:val="006D3756"/>
    <w:rsid w:val="006D437D"/>
    <w:rsid w:val="006D6F40"/>
    <w:rsid w:val="006D7D72"/>
    <w:rsid w:val="006E0FFC"/>
    <w:rsid w:val="006E100D"/>
    <w:rsid w:val="006E13E7"/>
    <w:rsid w:val="006E1548"/>
    <w:rsid w:val="006E3E40"/>
    <w:rsid w:val="006E7120"/>
    <w:rsid w:val="006F1E56"/>
    <w:rsid w:val="006F4512"/>
    <w:rsid w:val="006F4FAB"/>
    <w:rsid w:val="006F5601"/>
    <w:rsid w:val="00702DD2"/>
    <w:rsid w:val="00703037"/>
    <w:rsid w:val="00703058"/>
    <w:rsid w:val="0070543B"/>
    <w:rsid w:val="00705890"/>
    <w:rsid w:val="0070724E"/>
    <w:rsid w:val="00707777"/>
    <w:rsid w:val="00707FE0"/>
    <w:rsid w:val="0071252A"/>
    <w:rsid w:val="00713B42"/>
    <w:rsid w:val="00714EA0"/>
    <w:rsid w:val="00716F45"/>
    <w:rsid w:val="00717642"/>
    <w:rsid w:val="00717F01"/>
    <w:rsid w:val="007219A7"/>
    <w:rsid w:val="00722A21"/>
    <w:rsid w:val="00723143"/>
    <w:rsid w:val="007242A9"/>
    <w:rsid w:val="00725A07"/>
    <w:rsid w:val="0072654E"/>
    <w:rsid w:val="00727F1F"/>
    <w:rsid w:val="00730CE6"/>
    <w:rsid w:val="00732B92"/>
    <w:rsid w:val="00732CD9"/>
    <w:rsid w:val="00734D0F"/>
    <w:rsid w:val="00736DC0"/>
    <w:rsid w:val="0074153B"/>
    <w:rsid w:val="0074333E"/>
    <w:rsid w:val="007434ED"/>
    <w:rsid w:val="00745EA0"/>
    <w:rsid w:val="007463F5"/>
    <w:rsid w:val="0074762D"/>
    <w:rsid w:val="007532DF"/>
    <w:rsid w:val="00753D89"/>
    <w:rsid w:val="00754FEA"/>
    <w:rsid w:val="00755CB6"/>
    <w:rsid w:val="00755ED1"/>
    <w:rsid w:val="0075661E"/>
    <w:rsid w:val="00756B3C"/>
    <w:rsid w:val="00761ED7"/>
    <w:rsid w:val="00763228"/>
    <w:rsid w:val="007633EF"/>
    <w:rsid w:val="00763FEE"/>
    <w:rsid w:val="00764AF5"/>
    <w:rsid w:val="007661F5"/>
    <w:rsid w:val="00772927"/>
    <w:rsid w:val="00773691"/>
    <w:rsid w:val="00776959"/>
    <w:rsid w:val="00777ED1"/>
    <w:rsid w:val="00780FB2"/>
    <w:rsid w:val="00782A55"/>
    <w:rsid w:val="00782B76"/>
    <w:rsid w:val="00782D62"/>
    <w:rsid w:val="007841FC"/>
    <w:rsid w:val="00784DD5"/>
    <w:rsid w:val="00791073"/>
    <w:rsid w:val="00791F03"/>
    <w:rsid w:val="00792E4A"/>
    <w:rsid w:val="00794179"/>
    <w:rsid w:val="00795E51"/>
    <w:rsid w:val="007A036B"/>
    <w:rsid w:val="007A227C"/>
    <w:rsid w:val="007A2375"/>
    <w:rsid w:val="007A2FC6"/>
    <w:rsid w:val="007A3E91"/>
    <w:rsid w:val="007A4377"/>
    <w:rsid w:val="007A4576"/>
    <w:rsid w:val="007A4A66"/>
    <w:rsid w:val="007A59EB"/>
    <w:rsid w:val="007A605B"/>
    <w:rsid w:val="007A6C14"/>
    <w:rsid w:val="007A70AE"/>
    <w:rsid w:val="007A7138"/>
    <w:rsid w:val="007B043D"/>
    <w:rsid w:val="007B04EA"/>
    <w:rsid w:val="007B0681"/>
    <w:rsid w:val="007B2FDD"/>
    <w:rsid w:val="007B4A4B"/>
    <w:rsid w:val="007B6072"/>
    <w:rsid w:val="007B63A7"/>
    <w:rsid w:val="007B66C7"/>
    <w:rsid w:val="007B7E9B"/>
    <w:rsid w:val="007C0FCD"/>
    <w:rsid w:val="007C164D"/>
    <w:rsid w:val="007C2B9E"/>
    <w:rsid w:val="007C39DF"/>
    <w:rsid w:val="007C4A3C"/>
    <w:rsid w:val="007C617D"/>
    <w:rsid w:val="007C68ED"/>
    <w:rsid w:val="007C7603"/>
    <w:rsid w:val="007D0677"/>
    <w:rsid w:val="007D293A"/>
    <w:rsid w:val="007D3869"/>
    <w:rsid w:val="007D3AEF"/>
    <w:rsid w:val="007D5199"/>
    <w:rsid w:val="007D59BF"/>
    <w:rsid w:val="007D62B1"/>
    <w:rsid w:val="007E11B6"/>
    <w:rsid w:val="007E247E"/>
    <w:rsid w:val="007E2F7D"/>
    <w:rsid w:val="007E34F4"/>
    <w:rsid w:val="007E354E"/>
    <w:rsid w:val="007E3A00"/>
    <w:rsid w:val="007E4924"/>
    <w:rsid w:val="007E4F4A"/>
    <w:rsid w:val="007E5F63"/>
    <w:rsid w:val="007E6C5C"/>
    <w:rsid w:val="007E741E"/>
    <w:rsid w:val="007E7523"/>
    <w:rsid w:val="007E7CE2"/>
    <w:rsid w:val="007F028A"/>
    <w:rsid w:val="007F09F5"/>
    <w:rsid w:val="007F24DA"/>
    <w:rsid w:val="007F2B92"/>
    <w:rsid w:val="007F485B"/>
    <w:rsid w:val="007F6C2F"/>
    <w:rsid w:val="007F77B4"/>
    <w:rsid w:val="00800906"/>
    <w:rsid w:val="00801E37"/>
    <w:rsid w:val="008027FE"/>
    <w:rsid w:val="00802BD3"/>
    <w:rsid w:val="00803D1C"/>
    <w:rsid w:val="008049C6"/>
    <w:rsid w:val="00804F26"/>
    <w:rsid w:val="00810805"/>
    <w:rsid w:val="008125CA"/>
    <w:rsid w:val="00814423"/>
    <w:rsid w:val="00816B93"/>
    <w:rsid w:val="008216FB"/>
    <w:rsid w:val="00821B6A"/>
    <w:rsid w:val="00822B38"/>
    <w:rsid w:val="00823011"/>
    <w:rsid w:val="008238D1"/>
    <w:rsid w:val="00824C79"/>
    <w:rsid w:val="00825A19"/>
    <w:rsid w:val="008266F2"/>
    <w:rsid w:val="008307B7"/>
    <w:rsid w:val="00831347"/>
    <w:rsid w:val="0083366F"/>
    <w:rsid w:val="0083374B"/>
    <w:rsid w:val="008337C4"/>
    <w:rsid w:val="00833A9B"/>
    <w:rsid w:val="00841343"/>
    <w:rsid w:val="00841EF9"/>
    <w:rsid w:val="00842B9B"/>
    <w:rsid w:val="00843E0E"/>
    <w:rsid w:val="00850753"/>
    <w:rsid w:val="00850A95"/>
    <w:rsid w:val="00851E1E"/>
    <w:rsid w:val="00852A6C"/>
    <w:rsid w:val="00857863"/>
    <w:rsid w:val="00861A83"/>
    <w:rsid w:val="008628CD"/>
    <w:rsid w:val="00863DCB"/>
    <w:rsid w:val="00865CF4"/>
    <w:rsid w:val="00866774"/>
    <w:rsid w:val="008669D9"/>
    <w:rsid w:val="00866EA7"/>
    <w:rsid w:val="0086746B"/>
    <w:rsid w:val="00867F26"/>
    <w:rsid w:val="00870647"/>
    <w:rsid w:val="00871646"/>
    <w:rsid w:val="00871AF1"/>
    <w:rsid w:val="00872F51"/>
    <w:rsid w:val="00873C60"/>
    <w:rsid w:val="008753A0"/>
    <w:rsid w:val="0087691C"/>
    <w:rsid w:val="00877123"/>
    <w:rsid w:val="00877943"/>
    <w:rsid w:val="00881645"/>
    <w:rsid w:val="008816C5"/>
    <w:rsid w:val="0088185F"/>
    <w:rsid w:val="00885AEC"/>
    <w:rsid w:val="00885F2B"/>
    <w:rsid w:val="00886BF1"/>
    <w:rsid w:val="00887410"/>
    <w:rsid w:val="00887C97"/>
    <w:rsid w:val="00890EB9"/>
    <w:rsid w:val="00891372"/>
    <w:rsid w:val="008955DF"/>
    <w:rsid w:val="0089573D"/>
    <w:rsid w:val="008971B3"/>
    <w:rsid w:val="008A05A3"/>
    <w:rsid w:val="008A08DB"/>
    <w:rsid w:val="008A185A"/>
    <w:rsid w:val="008A25F1"/>
    <w:rsid w:val="008A29F0"/>
    <w:rsid w:val="008A4BDE"/>
    <w:rsid w:val="008A6A39"/>
    <w:rsid w:val="008A7171"/>
    <w:rsid w:val="008A765D"/>
    <w:rsid w:val="008A77A5"/>
    <w:rsid w:val="008B15DE"/>
    <w:rsid w:val="008B1A18"/>
    <w:rsid w:val="008B245A"/>
    <w:rsid w:val="008B6B63"/>
    <w:rsid w:val="008B6B7E"/>
    <w:rsid w:val="008B7221"/>
    <w:rsid w:val="008B79EB"/>
    <w:rsid w:val="008C1F36"/>
    <w:rsid w:val="008C5972"/>
    <w:rsid w:val="008C5E60"/>
    <w:rsid w:val="008C67D3"/>
    <w:rsid w:val="008D02E2"/>
    <w:rsid w:val="008D077B"/>
    <w:rsid w:val="008D26F5"/>
    <w:rsid w:val="008D4D85"/>
    <w:rsid w:val="008D70F9"/>
    <w:rsid w:val="008D73A4"/>
    <w:rsid w:val="008E0448"/>
    <w:rsid w:val="008E0C0B"/>
    <w:rsid w:val="008E2601"/>
    <w:rsid w:val="008E2CF2"/>
    <w:rsid w:val="008E3B4E"/>
    <w:rsid w:val="008E44C6"/>
    <w:rsid w:val="008E4DAA"/>
    <w:rsid w:val="008E5C99"/>
    <w:rsid w:val="008E6010"/>
    <w:rsid w:val="008E6688"/>
    <w:rsid w:val="008F153C"/>
    <w:rsid w:val="008F1EB5"/>
    <w:rsid w:val="008F2B40"/>
    <w:rsid w:val="008F3C0E"/>
    <w:rsid w:val="008F42DE"/>
    <w:rsid w:val="008F47A8"/>
    <w:rsid w:val="008F5240"/>
    <w:rsid w:val="008F52C6"/>
    <w:rsid w:val="008F6523"/>
    <w:rsid w:val="008F76C0"/>
    <w:rsid w:val="0090133A"/>
    <w:rsid w:val="009028F2"/>
    <w:rsid w:val="00904A01"/>
    <w:rsid w:val="0091025B"/>
    <w:rsid w:val="00911149"/>
    <w:rsid w:val="009141D8"/>
    <w:rsid w:val="00914DAA"/>
    <w:rsid w:val="00914DDC"/>
    <w:rsid w:val="00915DBE"/>
    <w:rsid w:val="0091619D"/>
    <w:rsid w:val="00916D67"/>
    <w:rsid w:val="009176CA"/>
    <w:rsid w:val="00922379"/>
    <w:rsid w:val="009229F2"/>
    <w:rsid w:val="00923EA3"/>
    <w:rsid w:val="0092447F"/>
    <w:rsid w:val="0092475D"/>
    <w:rsid w:val="00925D0B"/>
    <w:rsid w:val="00926F09"/>
    <w:rsid w:val="009275C0"/>
    <w:rsid w:val="00935A15"/>
    <w:rsid w:val="00935E2E"/>
    <w:rsid w:val="009377C1"/>
    <w:rsid w:val="009419AA"/>
    <w:rsid w:val="00942D43"/>
    <w:rsid w:val="0094484A"/>
    <w:rsid w:val="00944AF9"/>
    <w:rsid w:val="00950CD1"/>
    <w:rsid w:val="00952666"/>
    <w:rsid w:val="00952D25"/>
    <w:rsid w:val="00953508"/>
    <w:rsid w:val="0095395C"/>
    <w:rsid w:val="009579C8"/>
    <w:rsid w:val="0096044A"/>
    <w:rsid w:val="0096082D"/>
    <w:rsid w:val="00961C5E"/>
    <w:rsid w:val="00965765"/>
    <w:rsid w:val="00966545"/>
    <w:rsid w:val="00966BDD"/>
    <w:rsid w:val="00966EB4"/>
    <w:rsid w:val="00967C11"/>
    <w:rsid w:val="00972FD6"/>
    <w:rsid w:val="0097592A"/>
    <w:rsid w:val="009773DF"/>
    <w:rsid w:val="00980786"/>
    <w:rsid w:val="00981D90"/>
    <w:rsid w:val="00982540"/>
    <w:rsid w:val="00983525"/>
    <w:rsid w:val="00984A90"/>
    <w:rsid w:val="00987C36"/>
    <w:rsid w:val="00990CF7"/>
    <w:rsid w:val="009933EE"/>
    <w:rsid w:val="0099365A"/>
    <w:rsid w:val="00993D84"/>
    <w:rsid w:val="00997A9D"/>
    <w:rsid w:val="009A01BB"/>
    <w:rsid w:val="009A110C"/>
    <w:rsid w:val="009A28D9"/>
    <w:rsid w:val="009A34F3"/>
    <w:rsid w:val="009B47E7"/>
    <w:rsid w:val="009B489B"/>
    <w:rsid w:val="009B6919"/>
    <w:rsid w:val="009B69FB"/>
    <w:rsid w:val="009C0732"/>
    <w:rsid w:val="009C5458"/>
    <w:rsid w:val="009C5C39"/>
    <w:rsid w:val="009D1F10"/>
    <w:rsid w:val="009D2010"/>
    <w:rsid w:val="009D5471"/>
    <w:rsid w:val="009D7053"/>
    <w:rsid w:val="009D765A"/>
    <w:rsid w:val="009D7B91"/>
    <w:rsid w:val="009E077C"/>
    <w:rsid w:val="009E1BC1"/>
    <w:rsid w:val="009E24B0"/>
    <w:rsid w:val="009E2A60"/>
    <w:rsid w:val="009E314A"/>
    <w:rsid w:val="009E5D8D"/>
    <w:rsid w:val="009E6059"/>
    <w:rsid w:val="009F0520"/>
    <w:rsid w:val="009F1F61"/>
    <w:rsid w:val="009F31ED"/>
    <w:rsid w:val="009F7E0D"/>
    <w:rsid w:val="00A00988"/>
    <w:rsid w:val="00A00D1E"/>
    <w:rsid w:val="00A0161F"/>
    <w:rsid w:val="00A017EA"/>
    <w:rsid w:val="00A0281D"/>
    <w:rsid w:val="00A053C0"/>
    <w:rsid w:val="00A0678E"/>
    <w:rsid w:val="00A11B15"/>
    <w:rsid w:val="00A12451"/>
    <w:rsid w:val="00A1508E"/>
    <w:rsid w:val="00A22929"/>
    <w:rsid w:val="00A23050"/>
    <w:rsid w:val="00A26273"/>
    <w:rsid w:val="00A30568"/>
    <w:rsid w:val="00A30571"/>
    <w:rsid w:val="00A31C5D"/>
    <w:rsid w:val="00A326C5"/>
    <w:rsid w:val="00A32A59"/>
    <w:rsid w:val="00A33D66"/>
    <w:rsid w:val="00A350BB"/>
    <w:rsid w:val="00A35FD0"/>
    <w:rsid w:val="00A36D6F"/>
    <w:rsid w:val="00A43756"/>
    <w:rsid w:val="00A44476"/>
    <w:rsid w:val="00A447C1"/>
    <w:rsid w:val="00A45A33"/>
    <w:rsid w:val="00A45ED0"/>
    <w:rsid w:val="00A46A79"/>
    <w:rsid w:val="00A46B20"/>
    <w:rsid w:val="00A500D0"/>
    <w:rsid w:val="00A503FD"/>
    <w:rsid w:val="00A5125B"/>
    <w:rsid w:val="00A530BE"/>
    <w:rsid w:val="00A539B2"/>
    <w:rsid w:val="00A5608C"/>
    <w:rsid w:val="00A5716D"/>
    <w:rsid w:val="00A6092F"/>
    <w:rsid w:val="00A60D0C"/>
    <w:rsid w:val="00A62A75"/>
    <w:rsid w:val="00A63D7E"/>
    <w:rsid w:val="00A64C6C"/>
    <w:rsid w:val="00A64D38"/>
    <w:rsid w:val="00A70006"/>
    <w:rsid w:val="00A71A4B"/>
    <w:rsid w:val="00A725D7"/>
    <w:rsid w:val="00A730AE"/>
    <w:rsid w:val="00A738F0"/>
    <w:rsid w:val="00A741C1"/>
    <w:rsid w:val="00A769A7"/>
    <w:rsid w:val="00A77F35"/>
    <w:rsid w:val="00A8145F"/>
    <w:rsid w:val="00A83499"/>
    <w:rsid w:val="00A83F9F"/>
    <w:rsid w:val="00A8477A"/>
    <w:rsid w:val="00A84840"/>
    <w:rsid w:val="00A8493B"/>
    <w:rsid w:val="00A84DFC"/>
    <w:rsid w:val="00A86B89"/>
    <w:rsid w:val="00A92C22"/>
    <w:rsid w:val="00A93BCB"/>
    <w:rsid w:val="00A94FE9"/>
    <w:rsid w:val="00A96F0D"/>
    <w:rsid w:val="00AA254B"/>
    <w:rsid w:val="00AA25E6"/>
    <w:rsid w:val="00AA35CD"/>
    <w:rsid w:val="00AA5AFA"/>
    <w:rsid w:val="00AA7F33"/>
    <w:rsid w:val="00AB1C8E"/>
    <w:rsid w:val="00AB1DDB"/>
    <w:rsid w:val="00AB27E6"/>
    <w:rsid w:val="00AB2DD0"/>
    <w:rsid w:val="00AB5929"/>
    <w:rsid w:val="00AB5A6A"/>
    <w:rsid w:val="00AC203E"/>
    <w:rsid w:val="00AC21D0"/>
    <w:rsid w:val="00AC4213"/>
    <w:rsid w:val="00AC5655"/>
    <w:rsid w:val="00AC5998"/>
    <w:rsid w:val="00AC7124"/>
    <w:rsid w:val="00AC728D"/>
    <w:rsid w:val="00AC7D71"/>
    <w:rsid w:val="00AD5DB5"/>
    <w:rsid w:val="00AD7C08"/>
    <w:rsid w:val="00AD7F66"/>
    <w:rsid w:val="00AE156C"/>
    <w:rsid w:val="00AE4CCD"/>
    <w:rsid w:val="00AE62EF"/>
    <w:rsid w:val="00AE6E14"/>
    <w:rsid w:val="00AE7160"/>
    <w:rsid w:val="00AF0C15"/>
    <w:rsid w:val="00AF2616"/>
    <w:rsid w:val="00AF2B0C"/>
    <w:rsid w:val="00AF4130"/>
    <w:rsid w:val="00AF4A7D"/>
    <w:rsid w:val="00AF6468"/>
    <w:rsid w:val="00AF6CF9"/>
    <w:rsid w:val="00AF7387"/>
    <w:rsid w:val="00AF7E99"/>
    <w:rsid w:val="00B00DE9"/>
    <w:rsid w:val="00B02C1D"/>
    <w:rsid w:val="00B02FA4"/>
    <w:rsid w:val="00B0361A"/>
    <w:rsid w:val="00B036D0"/>
    <w:rsid w:val="00B05EC2"/>
    <w:rsid w:val="00B070B9"/>
    <w:rsid w:val="00B075CD"/>
    <w:rsid w:val="00B07BE8"/>
    <w:rsid w:val="00B11010"/>
    <w:rsid w:val="00B12ED7"/>
    <w:rsid w:val="00B130AF"/>
    <w:rsid w:val="00B161C7"/>
    <w:rsid w:val="00B17182"/>
    <w:rsid w:val="00B177E8"/>
    <w:rsid w:val="00B21F29"/>
    <w:rsid w:val="00B22685"/>
    <w:rsid w:val="00B22AED"/>
    <w:rsid w:val="00B23052"/>
    <w:rsid w:val="00B23605"/>
    <w:rsid w:val="00B23F81"/>
    <w:rsid w:val="00B245E4"/>
    <w:rsid w:val="00B24F1C"/>
    <w:rsid w:val="00B25AC6"/>
    <w:rsid w:val="00B2604A"/>
    <w:rsid w:val="00B260A7"/>
    <w:rsid w:val="00B32ED2"/>
    <w:rsid w:val="00B33D15"/>
    <w:rsid w:val="00B34B86"/>
    <w:rsid w:val="00B34D14"/>
    <w:rsid w:val="00B37A0D"/>
    <w:rsid w:val="00B37E9E"/>
    <w:rsid w:val="00B4131C"/>
    <w:rsid w:val="00B46368"/>
    <w:rsid w:val="00B464D8"/>
    <w:rsid w:val="00B46C33"/>
    <w:rsid w:val="00B4729E"/>
    <w:rsid w:val="00B50F14"/>
    <w:rsid w:val="00B518D8"/>
    <w:rsid w:val="00B533CF"/>
    <w:rsid w:val="00B5371D"/>
    <w:rsid w:val="00B53C09"/>
    <w:rsid w:val="00B54664"/>
    <w:rsid w:val="00B55CBE"/>
    <w:rsid w:val="00B57351"/>
    <w:rsid w:val="00B606C8"/>
    <w:rsid w:val="00B60BCD"/>
    <w:rsid w:val="00B62CBD"/>
    <w:rsid w:val="00B63514"/>
    <w:rsid w:val="00B64237"/>
    <w:rsid w:val="00B66D2B"/>
    <w:rsid w:val="00B704A9"/>
    <w:rsid w:val="00B707D8"/>
    <w:rsid w:val="00B73E67"/>
    <w:rsid w:val="00B74973"/>
    <w:rsid w:val="00B74D59"/>
    <w:rsid w:val="00B77CA3"/>
    <w:rsid w:val="00B809DB"/>
    <w:rsid w:val="00B81FBB"/>
    <w:rsid w:val="00B82F29"/>
    <w:rsid w:val="00B83063"/>
    <w:rsid w:val="00B83DE4"/>
    <w:rsid w:val="00B844C9"/>
    <w:rsid w:val="00B8457A"/>
    <w:rsid w:val="00B84B6E"/>
    <w:rsid w:val="00B86933"/>
    <w:rsid w:val="00B903F4"/>
    <w:rsid w:val="00B90C64"/>
    <w:rsid w:val="00B9228C"/>
    <w:rsid w:val="00B9336F"/>
    <w:rsid w:val="00B93EE5"/>
    <w:rsid w:val="00B944AA"/>
    <w:rsid w:val="00B94A00"/>
    <w:rsid w:val="00B95165"/>
    <w:rsid w:val="00B95AA7"/>
    <w:rsid w:val="00B97546"/>
    <w:rsid w:val="00B97A19"/>
    <w:rsid w:val="00B97DEC"/>
    <w:rsid w:val="00BA1BCA"/>
    <w:rsid w:val="00BA29E4"/>
    <w:rsid w:val="00BA3519"/>
    <w:rsid w:val="00BA351C"/>
    <w:rsid w:val="00BA484A"/>
    <w:rsid w:val="00BA4A02"/>
    <w:rsid w:val="00BA4D48"/>
    <w:rsid w:val="00BA5F29"/>
    <w:rsid w:val="00BA617D"/>
    <w:rsid w:val="00BA6823"/>
    <w:rsid w:val="00BA7274"/>
    <w:rsid w:val="00BB109C"/>
    <w:rsid w:val="00BB19C5"/>
    <w:rsid w:val="00BB2D9A"/>
    <w:rsid w:val="00BB503E"/>
    <w:rsid w:val="00BB577B"/>
    <w:rsid w:val="00BB5970"/>
    <w:rsid w:val="00BC0C14"/>
    <w:rsid w:val="00BC0DED"/>
    <w:rsid w:val="00BC19A8"/>
    <w:rsid w:val="00BC2A2F"/>
    <w:rsid w:val="00BC372B"/>
    <w:rsid w:val="00BC589F"/>
    <w:rsid w:val="00BC5F17"/>
    <w:rsid w:val="00BC6248"/>
    <w:rsid w:val="00BD00AB"/>
    <w:rsid w:val="00BD1123"/>
    <w:rsid w:val="00BD1475"/>
    <w:rsid w:val="00BD2672"/>
    <w:rsid w:val="00BD2FCD"/>
    <w:rsid w:val="00BD46E6"/>
    <w:rsid w:val="00BD4CC6"/>
    <w:rsid w:val="00BD6AA2"/>
    <w:rsid w:val="00BD7A0B"/>
    <w:rsid w:val="00BE02E9"/>
    <w:rsid w:val="00BE2BC1"/>
    <w:rsid w:val="00BE4A05"/>
    <w:rsid w:val="00BE4BAA"/>
    <w:rsid w:val="00BE6093"/>
    <w:rsid w:val="00BE66E4"/>
    <w:rsid w:val="00BE6F85"/>
    <w:rsid w:val="00BE73DA"/>
    <w:rsid w:val="00BE7526"/>
    <w:rsid w:val="00BE75AA"/>
    <w:rsid w:val="00BF3D98"/>
    <w:rsid w:val="00BF4B02"/>
    <w:rsid w:val="00BF5DB0"/>
    <w:rsid w:val="00BF60D1"/>
    <w:rsid w:val="00BF6C89"/>
    <w:rsid w:val="00BF73FE"/>
    <w:rsid w:val="00C01252"/>
    <w:rsid w:val="00C0205C"/>
    <w:rsid w:val="00C03118"/>
    <w:rsid w:val="00C03719"/>
    <w:rsid w:val="00C03FCB"/>
    <w:rsid w:val="00C040BF"/>
    <w:rsid w:val="00C04586"/>
    <w:rsid w:val="00C1148E"/>
    <w:rsid w:val="00C14B6F"/>
    <w:rsid w:val="00C15EEF"/>
    <w:rsid w:val="00C218E3"/>
    <w:rsid w:val="00C219DB"/>
    <w:rsid w:val="00C21BC2"/>
    <w:rsid w:val="00C21D4E"/>
    <w:rsid w:val="00C25345"/>
    <w:rsid w:val="00C26283"/>
    <w:rsid w:val="00C333EA"/>
    <w:rsid w:val="00C33EEB"/>
    <w:rsid w:val="00C34999"/>
    <w:rsid w:val="00C3643C"/>
    <w:rsid w:val="00C364E3"/>
    <w:rsid w:val="00C37097"/>
    <w:rsid w:val="00C37B7E"/>
    <w:rsid w:val="00C41170"/>
    <w:rsid w:val="00C41B37"/>
    <w:rsid w:val="00C4250E"/>
    <w:rsid w:val="00C4490B"/>
    <w:rsid w:val="00C46C8C"/>
    <w:rsid w:val="00C46FF6"/>
    <w:rsid w:val="00C5005E"/>
    <w:rsid w:val="00C50819"/>
    <w:rsid w:val="00C508D5"/>
    <w:rsid w:val="00C5217D"/>
    <w:rsid w:val="00C547AC"/>
    <w:rsid w:val="00C560C1"/>
    <w:rsid w:val="00C56427"/>
    <w:rsid w:val="00C56A4F"/>
    <w:rsid w:val="00C604ED"/>
    <w:rsid w:val="00C60888"/>
    <w:rsid w:val="00C60B72"/>
    <w:rsid w:val="00C60FD3"/>
    <w:rsid w:val="00C618D0"/>
    <w:rsid w:val="00C623AC"/>
    <w:rsid w:val="00C6365D"/>
    <w:rsid w:val="00C6543F"/>
    <w:rsid w:val="00C65556"/>
    <w:rsid w:val="00C65BA3"/>
    <w:rsid w:val="00C6601C"/>
    <w:rsid w:val="00C663A7"/>
    <w:rsid w:val="00C6713D"/>
    <w:rsid w:val="00C706A8"/>
    <w:rsid w:val="00C70FFD"/>
    <w:rsid w:val="00C71B76"/>
    <w:rsid w:val="00C72171"/>
    <w:rsid w:val="00C72F8E"/>
    <w:rsid w:val="00C734B1"/>
    <w:rsid w:val="00C74948"/>
    <w:rsid w:val="00C75C2A"/>
    <w:rsid w:val="00C75D67"/>
    <w:rsid w:val="00C7671D"/>
    <w:rsid w:val="00C768D6"/>
    <w:rsid w:val="00C81F2D"/>
    <w:rsid w:val="00C82DB6"/>
    <w:rsid w:val="00C836C6"/>
    <w:rsid w:val="00C84365"/>
    <w:rsid w:val="00C8535B"/>
    <w:rsid w:val="00C859B1"/>
    <w:rsid w:val="00C85EE9"/>
    <w:rsid w:val="00C927F5"/>
    <w:rsid w:val="00C93E95"/>
    <w:rsid w:val="00C977AA"/>
    <w:rsid w:val="00CA144A"/>
    <w:rsid w:val="00CA3DA5"/>
    <w:rsid w:val="00CA4E1C"/>
    <w:rsid w:val="00CA77DE"/>
    <w:rsid w:val="00CA7F31"/>
    <w:rsid w:val="00CB01CE"/>
    <w:rsid w:val="00CB15EA"/>
    <w:rsid w:val="00CB1C7E"/>
    <w:rsid w:val="00CB24C9"/>
    <w:rsid w:val="00CB4889"/>
    <w:rsid w:val="00CB4CB4"/>
    <w:rsid w:val="00CB4D31"/>
    <w:rsid w:val="00CB4E02"/>
    <w:rsid w:val="00CB65D5"/>
    <w:rsid w:val="00CB677F"/>
    <w:rsid w:val="00CB6BA7"/>
    <w:rsid w:val="00CB73E6"/>
    <w:rsid w:val="00CC0E59"/>
    <w:rsid w:val="00CC1B12"/>
    <w:rsid w:val="00CC539F"/>
    <w:rsid w:val="00CC7743"/>
    <w:rsid w:val="00CD1C66"/>
    <w:rsid w:val="00CD34DE"/>
    <w:rsid w:val="00CD4F79"/>
    <w:rsid w:val="00CD5A42"/>
    <w:rsid w:val="00CD7317"/>
    <w:rsid w:val="00CD7917"/>
    <w:rsid w:val="00CE12BB"/>
    <w:rsid w:val="00CE1A46"/>
    <w:rsid w:val="00CE2328"/>
    <w:rsid w:val="00CE2D5E"/>
    <w:rsid w:val="00CE391D"/>
    <w:rsid w:val="00CE769F"/>
    <w:rsid w:val="00CF339A"/>
    <w:rsid w:val="00CF3544"/>
    <w:rsid w:val="00CF77EA"/>
    <w:rsid w:val="00D01B15"/>
    <w:rsid w:val="00D0257A"/>
    <w:rsid w:val="00D04456"/>
    <w:rsid w:val="00D047CF"/>
    <w:rsid w:val="00D10678"/>
    <w:rsid w:val="00D1300B"/>
    <w:rsid w:val="00D13B67"/>
    <w:rsid w:val="00D1431E"/>
    <w:rsid w:val="00D1525A"/>
    <w:rsid w:val="00D15F6D"/>
    <w:rsid w:val="00D20716"/>
    <w:rsid w:val="00D21144"/>
    <w:rsid w:val="00D227AC"/>
    <w:rsid w:val="00D227CE"/>
    <w:rsid w:val="00D27C77"/>
    <w:rsid w:val="00D3048A"/>
    <w:rsid w:val="00D33193"/>
    <w:rsid w:val="00D33D1B"/>
    <w:rsid w:val="00D37142"/>
    <w:rsid w:val="00D37B3C"/>
    <w:rsid w:val="00D44C7C"/>
    <w:rsid w:val="00D47A31"/>
    <w:rsid w:val="00D504FA"/>
    <w:rsid w:val="00D51F3C"/>
    <w:rsid w:val="00D57186"/>
    <w:rsid w:val="00D57B78"/>
    <w:rsid w:val="00D60486"/>
    <w:rsid w:val="00D61C0D"/>
    <w:rsid w:val="00D62101"/>
    <w:rsid w:val="00D62D4B"/>
    <w:rsid w:val="00D6357D"/>
    <w:rsid w:val="00D66818"/>
    <w:rsid w:val="00D668CA"/>
    <w:rsid w:val="00D66BF2"/>
    <w:rsid w:val="00D71F68"/>
    <w:rsid w:val="00D732E4"/>
    <w:rsid w:val="00D76073"/>
    <w:rsid w:val="00D779A2"/>
    <w:rsid w:val="00D77C24"/>
    <w:rsid w:val="00D77DD8"/>
    <w:rsid w:val="00D8093F"/>
    <w:rsid w:val="00D84837"/>
    <w:rsid w:val="00D84E31"/>
    <w:rsid w:val="00D85902"/>
    <w:rsid w:val="00D85BB5"/>
    <w:rsid w:val="00D85E6C"/>
    <w:rsid w:val="00D862D2"/>
    <w:rsid w:val="00D87650"/>
    <w:rsid w:val="00D92986"/>
    <w:rsid w:val="00D9389E"/>
    <w:rsid w:val="00D972C3"/>
    <w:rsid w:val="00D97491"/>
    <w:rsid w:val="00D97A1A"/>
    <w:rsid w:val="00D97CFA"/>
    <w:rsid w:val="00DA1251"/>
    <w:rsid w:val="00DA1260"/>
    <w:rsid w:val="00DA2BF3"/>
    <w:rsid w:val="00DA312A"/>
    <w:rsid w:val="00DA450D"/>
    <w:rsid w:val="00DA589A"/>
    <w:rsid w:val="00DA68A7"/>
    <w:rsid w:val="00DA7A2F"/>
    <w:rsid w:val="00DA7D0C"/>
    <w:rsid w:val="00DB1F85"/>
    <w:rsid w:val="00DB28A2"/>
    <w:rsid w:val="00DB3E82"/>
    <w:rsid w:val="00DB5E04"/>
    <w:rsid w:val="00DB66DA"/>
    <w:rsid w:val="00DB7690"/>
    <w:rsid w:val="00DC11E8"/>
    <w:rsid w:val="00DC2D5F"/>
    <w:rsid w:val="00DC331C"/>
    <w:rsid w:val="00DC4000"/>
    <w:rsid w:val="00DC427A"/>
    <w:rsid w:val="00DC43F5"/>
    <w:rsid w:val="00DC4754"/>
    <w:rsid w:val="00DC6F69"/>
    <w:rsid w:val="00DD17A6"/>
    <w:rsid w:val="00DD403C"/>
    <w:rsid w:val="00DD4DAA"/>
    <w:rsid w:val="00DD4DD9"/>
    <w:rsid w:val="00DD4FBC"/>
    <w:rsid w:val="00DD5263"/>
    <w:rsid w:val="00DD591D"/>
    <w:rsid w:val="00DE1EC6"/>
    <w:rsid w:val="00DE267D"/>
    <w:rsid w:val="00DE37D7"/>
    <w:rsid w:val="00DE4768"/>
    <w:rsid w:val="00DE5EE7"/>
    <w:rsid w:val="00DE5F9A"/>
    <w:rsid w:val="00DF42D6"/>
    <w:rsid w:val="00DF56B1"/>
    <w:rsid w:val="00E006A8"/>
    <w:rsid w:val="00E0222C"/>
    <w:rsid w:val="00E02AAF"/>
    <w:rsid w:val="00E02AC0"/>
    <w:rsid w:val="00E02DC8"/>
    <w:rsid w:val="00E03096"/>
    <w:rsid w:val="00E033B6"/>
    <w:rsid w:val="00E03957"/>
    <w:rsid w:val="00E03B60"/>
    <w:rsid w:val="00E04323"/>
    <w:rsid w:val="00E04BEB"/>
    <w:rsid w:val="00E06DC8"/>
    <w:rsid w:val="00E07D4C"/>
    <w:rsid w:val="00E10051"/>
    <w:rsid w:val="00E12CC8"/>
    <w:rsid w:val="00E169A7"/>
    <w:rsid w:val="00E179F7"/>
    <w:rsid w:val="00E21F4E"/>
    <w:rsid w:val="00E23E0F"/>
    <w:rsid w:val="00E24438"/>
    <w:rsid w:val="00E259FA"/>
    <w:rsid w:val="00E3058C"/>
    <w:rsid w:val="00E32BDE"/>
    <w:rsid w:val="00E336D7"/>
    <w:rsid w:val="00E35FAF"/>
    <w:rsid w:val="00E36AC1"/>
    <w:rsid w:val="00E41B26"/>
    <w:rsid w:val="00E42987"/>
    <w:rsid w:val="00E42D1C"/>
    <w:rsid w:val="00E4341C"/>
    <w:rsid w:val="00E44830"/>
    <w:rsid w:val="00E448C9"/>
    <w:rsid w:val="00E45240"/>
    <w:rsid w:val="00E50BF4"/>
    <w:rsid w:val="00E50E8F"/>
    <w:rsid w:val="00E51E7D"/>
    <w:rsid w:val="00E54CC8"/>
    <w:rsid w:val="00E57BAA"/>
    <w:rsid w:val="00E60389"/>
    <w:rsid w:val="00E60FEF"/>
    <w:rsid w:val="00E662D7"/>
    <w:rsid w:val="00E6647C"/>
    <w:rsid w:val="00E70834"/>
    <w:rsid w:val="00E70A3B"/>
    <w:rsid w:val="00E70B38"/>
    <w:rsid w:val="00E70C59"/>
    <w:rsid w:val="00E71739"/>
    <w:rsid w:val="00E725A1"/>
    <w:rsid w:val="00E73AD6"/>
    <w:rsid w:val="00E74A4D"/>
    <w:rsid w:val="00E760D2"/>
    <w:rsid w:val="00E80C27"/>
    <w:rsid w:val="00E817EB"/>
    <w:rsid w:val="00E81957"/>
    <w:rsid w:val="00E81B50"/>
    <w:rsid w:val="00E82E60"/>
    <w:rsid w:val="00E83F57"/>
    <w:rsid w:val="00E84A15"/>
    <w:rsid w:val="00E84B01"/>
    <w:rsid w:val="00E86227"/>
    <w:rsid w:val="00E87E8B"/>
    <w:rsid w:val="00E92AD0"/>
    <w:rsid w:val="00E93421"/>
    <w:rsid w:val="00E938E7"/>
    <w:rsid w:val="00E94D75"/>
    <w:rsid w:val="00E9591D"/>
    <w:rsid w:val="00E97CE1"/>
    <w:rsid w:val="00EA0A96"/>
    <w:rsid w:val="00EA144C"/>
    <w:rsid w:val="00EA18DA"/>
    <w:rsid w:val="00EA2D12"/>
    <w:rsid w:val="00EA2DA4"/>
    <w:rsid w:val="00EA77DA"/>
    <w:rsid w:val="00EB0D8C"/>
    <w:rsid w:val="00EB1C33"/>
    <w:rsid w:val="00EB3155"/>
    <w:rsid w:val="00EB32A2"/>
    <w:rsid w:val="00EB3566"/>
    <w:rsid w:val="00EB4372"/>
    <w:rsid w:val="00EB4806"/>
    <w:rsid w:val="00EB4B7D"/>
    <w:rsid w:val="00EB5AF1"/>
    <w:rsid w:val="00EB5D82"/>
    <w:rsid w:val="00EC0B7D"/>
    <w:rsid w:val="00EC2D07"/>
    <w:rsid w:val="00EC43D7"/>
    <w:rsid w:val="00EC5464"/>
    <w:rsid w:val="00EC5DFA"/>
    <w:rsid w:val="00EC63A6"/>
    <w:rsid w:val="00EC7639"/>
    <w:rsid w:val="00EC7F71"/>
    <w:rsid w:val="00ED0369"/>
    <w:rsid w:val="00ED3346"/>
    <w:rsid w:val="00ED363A"/>
    <w:rsid w:val="00ED477E"/>
    <w:rsid w:val="00ED4EA7"/>
    <w:rsid w:val="00ED5195"/>
    <w:rsid w:val="00EE0447"/>
    <w:rsid w:val="00EE2033"/>
    <w:rsid w:val="00EE343D"/>
    <w:rsid w:val="00EE4A1F"/>
    <w:rsid w:val="00EF029D"/>
    <w:rsid w:val="00EF0B2F"/>
    <w:rsid w:val="00EF48BB"/>
    <w:rsid w:val="00F001AD"/>
    <w:rsid w:val="00F01112"/>
    <w:rsid w:val="00F05054"/>
    <w:rsid w:val="00F07645"/>
    <w:rsid w:val="00F07F21"/>
    <w:rsid w:val="00F10A29"/>
    <w:rsid w:val="00F11426"/>
    <w:rsid w:val="00F1144F"/>
    <w:rsid w:val="00F125A6"/>
    <w:rsid w:val="00F1481B"/>
    <w:rsid w:val="00F14CCE"/>
    <w:rsid w:val="00F16F60"/>
    <w:rsid w:val="00F1703B"/>
    <w:rsid w:val="00F23259"/>
    <w:rsid w:val="00F236FA"/>
    <w:rsid w:val="00F258F6"/>
    <w:rsid w:val="00F259A6"/>
    <w:rsid w:val="00F27C1D"/>
    <w:rsid w:val="00F302D5"/>
    <w:rsid w:val="00F30937"/>
    <w:rsid w:val="00F313E7"/>
    <w:rsid w:val="00F32018"/>
    <w:rsid w:val="00F32020"/>
    <w:rsid w:val="00F32291"/>
    <w:rsid w:val="00F332D9"/>
    <w:rsid w:val="00F33491"/>
    <w:rsid w:val="00F33859"/>
    <w:rsid w:val="00F3404E"/>
    <w:rsid w:val="00F34465"/>
    <w:rsid w:val="00F34507"/>
    <w:rsid w:val="00F354AC"/>
    <w:rsid w:val="00F35E7D"/>
    <w:rsid w:val="00F368EA"/>
    <w:rsid w:val="00F36A3C"/>
    <w:rsid w:val="00F37ECF"/>
    <w:rsid w:val="00F4215E"/>
    <w:rsid w:val="00F43654"/>
    <w:rsid w:val="00F45659"/>
    <w:rsid w:val="00F47BA4"/>
    <w:rsid w:val="00F50B26"/>
    <w:rsid w:val="00F5129B"/>
    <w:rsid w:val="00F5147A"/>
    <w:rsid w:val="00F5391D"/>
    <w:rsid w:val="00F552A4"/>
    <w:rsid w:val="00F55E09"/>
    <w:rsid w:val="00F56D4E"/>
    <w:rsid w:val="00F60515"/>
    <w:rsid w:val="00F60B6F"/>
    <w:rsid w:val="00F615C3"/>
    <w:rsid w:val="00F62807"/>
    <w:rsid w:val="00F62909"/>
    <w:rsid w:val="00F62E1D"/>
    <w:rsid w:val="00F6480E"/>
    <w:rsid w:val="00F64A6F"/>
    <w:rsid w:val="00F658A7"/>
    <w:rsid w:val="00F67573"/>
    <w:rsid w:val="00F708AE"/>
    <w:rsid w:val="00F718A8"/>
    <w:rsid w:val="00F72806"/>
    <w:rsid w:val="00F7352E"/>
    <w:rsid w:val="00F73581"/>
    <w:rsid w:val="00F74049"/>
    <w:rsid w:val="00F81327"/>
    <w:rsid w:val="00F819F9"/>
    <w:rsid w:val="00F835C0"/>
    <w:rsid w:val="00F83D6A"/>
    <w:rsid w:val="00F84CE3"/>
    <w:rsid w:val="00F85A88"/>
    <w:rsid w:val="00F8643D"/>
    <w:rsid w:val="00F90F58"/>
    <w:rsid w:val="00F914FE"/>
    <w:rsid w:val="00F9335F"/>
    <w:rsid w:val="00F94C20"/>
    <w:rsid w:val="00F95D00"/>
    <w:rsid w:val="00F9648D"/>
    <w:rsid w:val="00F97964"/>
    <w:rsid w:val="00FA0F5C"/>
    <w:rsid w:val="00FA1F5B"/>
    <w:rsid w:val="00FA3EE2"/>
    <w:rsid w:val="00FA4635"/>
    <w:rsid w:val="00FA56FE"/>
    <w:rsid w:val="00FA5B45"/>
    <w:rsid w:val="00FA5FF1"/>
    <w:rsid w:val="00FA6373"/>
    <w:rsid w:val="00FA69F8"/>
    <w:rsid w:val="00FA6EDA"/>
    <w:rsid w:val="00FB408F"/>
    <w:rsid w:val="00FB42F5"/>
    <w:rsid w:val="00FB4827"/>
    <w:rsid w:val="00FB4C75"/>
    <w:rsid w:val="00FB5B63"/>
    <w:rsid w:val="00FB5C4B"/>
    <w:rsid w:val="00FB62E7"/>
    <w:rsid w:val="00FB6FA4"/>
    <w:rsid w:val="00FB7AB8"/>
    <w:rsid w:val="00FC02B1"/>
    <w:rsid w:val="00FC130F"/>
    <w:rsid w:val="00FC2EBE"/>
    <w:rsid w:val="00FC3C23"/>
    <w:rsid w:val="00FC5C47"/>
    <w:rsid w:val="00FC5D5A"/>
    <w:rsid w:val="00FC65F4"/>
    <w:rsid w:val="00FC7388"/>
    <w:rsid w:val="00FC7F60"/>
    <w:rsid w:val="00FD03F1"/>
    <w:rsid w:val="00FD1AD0"/>
    <w:rsid w:val="00FD4987"/>
    <w:rsid w:val="00FD7215"/>
    <w:rsid w:val="00FD7A7C"/>
    <w:rsid w:val="00FD7B95"/>
    <w:rsid w:val="00FE159E"/>
    <w:rsid w:val="00FE2ABB"/>
    <w:rsid w:val="00FE446D"/>
    <w:rsid w:val="00FE4BCD"/>
    <w:rsid w:val="00FE4FE4"/>
    <w:rsid w:val="00FE6B4B"/>
    <w:rsid w:val="00FE6B81"/>
    <w:rsid w:val="00FF127F"/>
    <w:rsid w:val="00FF1787"/>
    <w:rsid w:val="00FF1E46"/>
    <w:rsid w:val="00FF283B"/>
    <w:rsid w:val="00FF48EF"/>
    <w:rsid w:val="00FF547C"/>
    <w:rsid w:val="00FF5938"/>
    <w:rsid w:val="00FF5992"/>
    <w:rsid w:val="00FF5C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A00"/>
    <w:rPr>
      <w:rFonts w:eastAsia="MS Mincho"/>
      <w:sz w:val="24"/>
      <w:szCs w:val="24"/>
      <w:lang w:eastAsia="ja-JP"/>
    </w:rPr>
  </w:style>
  <w:style w:type="paragraph" w:styleId="1">
    <w:name w:val="heading 1"/>
    <w:basedOn w:val="a"/>
    <w:next w:val="a"/>
    <w:link w:val="10"/>
    <w:uiPriority w:val="9"/>
    <w:qFormat/>
    <w:rsid w:val="00084259"/>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C15EEF"/>
    <w:pPr>
      <w:keepNext/>
      <w:outlineLvl w:val="1"/>
    </w:pPr>
    <w:rPr>
      <w:rFonts w:eastAsia="Arial Unicode MS"/>
      <w:sz w:val="28"/>
      <w:szCs w:val="20"/>
      <w:lang w:eastAsia="ru-RU"/>
    </w:rPr>
  </w:style>
  <w:style w:type="paragraph" w:styleId="3">
    <w:name w:val="heading 3"/>
    <w:basedOn w:val="a"/>
    <w:next w:val="a"/>
    <w:link w:val="30"/>
    <w:uiPriority w:val="9"/>
    <w:semiHidden/>
    <w:unhideWhenUsed/>
    <w:qFormat/>
    <w:rsid w:val="00325FE9"/>
    <w:pPr>
      <w:keepNext/>
      <w:spacing w:before="240" w:after="60"/>
      <w:outlineLvl w:val="2"/>
    </w:pPr>
    <w:rPr>
      <w:rFonts w:ascii="Cambria" w:eastAsia="Times New Roman" w:hAnsi="Cambria"/>
      <w:b/>
      <w:bCs/>
      <w:sz w:val="26"/>
      <w:szCs w:val="26"/>
    </w:rPr>
  </w:style>
  <w:style w:type="paragraph" w:styleId="7">
    <w:name w:val="heading 7"/>
    <w:basedOn w:val="a"/>
    <w:next w:val="a"/>
    <w:link w:val="70"/>
    <w:uiPriority w:val="9"/>
    <w:semiHidden/>
    <w:unhideWhenUsed/>
    <w:qFormat/>
    <w:rsid w:val="00325FE9"/>
    <w:pPr>
      <w:spacing w:before="240" w:after="60"/>
      <w:outlineLvl w:val="6"/>
    </w:pPr>
    <w:rPr>
      <w:rFonts w:ascii="Calibri" w:eastAsia="Times New Roman" w:hAnsi="Calibri"/>
    </w:rPr>
  </w:style>
  <w:style w:type="paragraph" w:styleId="8">
    <w:name w:val="heading 8"/>
    <w:basedOn w:val="a"/>
    <w:next w:val="a"/>
    <w:link w:val="80"/>
    <w:uiPriority w:val="9"/>
    <w:semiHidden/>
    <w:unhideWhenUsed/>
    <w:qFormat/>
    <w:rsid w:val="00325FE9"/>
    <w:pPr>
      <w:spacing w:before="240" w:after="60"/>
      <w:outlineLvl w:val="7"/>
    </w:pPr>
    <w:rPr>
      <w:rFonts w:ascii="Calibri" w:eastAsia="Times New Roman" w:hAnsi="Calibri"/>
      <w:i/>
      <w:iCs/>
    </w:rPr>
  </w:style>
  <w:style w:type="paragraph" w:styleId="9">
    <w:name w:val="heading 9"/>
    <w:basedOn w:val="a"/>
    <w:next w:val="a"/>
    <w:qFormat/>
    <w:rsid w:val="007E3A00"/>
    <w:pPr>
      <w:keepNext/>
      <w:suppressAutoHyphens/>
      <w:jc w:val="both"/>
      <w:outlineLvl w:val="8"/>
    </w:pPr>
    <w:rPr>
      <w:rFonts w:ascii="Courier New" w:eastAsia="Times New Roman" w:hAnsi="Courier New"/>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E3A00"/>
    <w:pPr>
      <w:widowControl w:val="0"/>
      <w:tabs>
        <w:tab w:val="center" w:pos="4677"/>
        <w:tab w:val="right" w:pos="9355"/>
      </w:tabs>
      <w:autoSpaceDE w:val="0"/>
      <w:autoSpaceDN w:val="0"/>
      <w:adjustRightInd w:val="0"/>
    </w:pPr>
    <w:rPr>
      <w:rFonts w:ascii="Arial" w:hAnsi="Arial" w:cs="Arial"/>
      <w:sz w:val="20"/>
      <w:szCs w:val="20"/>
    </w:rPr>
  </w:style>
  <w:style w:type="character" w:styleId="a5">
    <w:name w:val="page number"/>
    <w:basedOn w:val="a0"/>
    <w:rsid w:val="007E3A00"/>
  </w:style>
  <w:style w:type="paragraph" w:customStyle="1" w:styleId="Iauiue">
    <w:name w:val="Iau?iue"/>
    <w:rsid w:val="007E3A00"/>
    <w:rPr>
      <w:lang w:val="en-US"/>
    </w:rPr>
  </w:style>
  <w:style w:type="paragraph" w:customStyle="1" w:styleId="caaieiaie3">
    <w:name w:val="caaieiaie 3"/>
    <w:basedOn w:val="Iauiue"/>
    <w:next w:val="Iauiue"/>
    <w:rsid w:val="007E3A00"/>
    <w:pPr>
      <w:keepNext/>
      <w:spacing w:line="360" w:lineRule="auto"/>
    </w:pPr>
    <w:rPr>
      <w:b/>
      <w:sz w:val="32"/>
      <w:lang w:val="ru-RU"/>
    </w:rPr>
  </w:style>
  <w:style w:type="paragraph" w:customStyle="1" w:styleId="caaieiaie5">
    <w:name w:val="caaieiaie 5"/>
    <w:basedOn w:val="Iauiue"/>
    <w:next w:val="Iauiue"/>
    <w:rsid w:val="007E3A00"/>
    <w:pPr>
      <w:keepNext/>
      <w:spacing w:line="360" w:lineRule="auto"/>
    </w:pPr>
    <w:rPr>
      <w:b/>
      <w:sz w:val="28"/>
      <w:lang w:val="ru-RU"/>
    </w:rPr>
  </w:style>
  <w:style w:type="paragraph" w:customStyle="1" w:styleId="Iniiaiieoaeno">
    <w:name w:val="Iniiaiie oaeno"/>
    <w:basedOn w:val="Iauiue"/>
    <w:rsid w:val="007E3A00"/>
    <w:pPr>
      <w:tabs>
        <w:tab w:val="left" w:pos="720"/>
        <w:tab w:val="left" w:pos="3969"/>
      </w:tabs>
      <w:spacing w:line="360" w:lineRule="auto"/>
    </w:pPr>
    <w:rPr>
      <w:b/>
      <w:color w:val="000000"/>
      <w:sz w:val="40"/>
      <w:lang w:val="ru-RU"/>
    </w:rPr>
  </w:style>
  <w:style w:type="paragraph" w:styleId="21">
    <w:name w:val="Body Text Indent 2"/>
    <w:basedOn w:val="a"/>
    <w:rsid w:val="007E3A00"/>
    <w:pPr>
      <w:spacing w:after="120" w:line="480" w:lineRule="auto"/>
      <w:ind w:left="283"/>
    </w:pPr>
    <w:rPr>
      <w:rFonts w:eastAsia="Times New Roman"/>
      <w:sz w:val="20"/>
      <w:szCs w:val="20"/>
      <w:lang w:val="en-US" w:eastAsia="ru-RU"/>
    </w:rPr>
  </w:style>
  <w:style w:type="character" w:styleId="a6">
    <w:name w:val="Emphasis"/>
    <w:qFormat/>
    <w:rsid w:val="00D20716"/>
    <w:rPr>
      <w:i/>
      <w:iCs/>
    </w:rPr>
  </w:style>
  <w:style w:type="table" w:styleId="a7">
    <w:name w:val="Table Grid"/>
    <w:basedOn w:val="a1"/>
    <w:uiPriority w:val="59"/>
    <w:rsid w:val="00175A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rsid w:val="00E84B01"/>
    <w:pPr>
      <w:spacing w:before="100" w:beforeAutospacing="1" w:after="119"/>
    </w:pPr>
    <w:rPr>
      <w:rFonts w:eastAsia="Times New Roman"/>
      <w:lang w:eastAsia="ru-RU"/>
    </w:rPr>
  </w:style>
  <w:style w:type="paragraph" w:styleId="a9">
    <w:name w:val="header"/>
    <w:basedOn w:val="a"/>
    <w:link w:val="aa"/>
    <w:rsid w:val="00AE62EF"/>
    <w:pPr>
      <w:tabs>
        <w:tab w:val="center" w:pos="4677"/>
        <w:tab w:val="right" w:pos="9355"/>
      </w:tabs>
    </w:pPr>
  </w:style>
  <w:style w:type="paragraph" w:customStyle="1" w:styleId="ab">
    <w:name w:val="Знак Знак Знак Знак Знак Знак"/>
    <w:basedOn w:val="a"/>
    <w:autoRedefine/>
    <w:rsid w:val="00BD2FCD"/>
    <w:pPr>
      <w:spacing w:after="160" w:line="240" w:lineRule="exact"/>
    </w:pPr>
    <w:rPr>
      <w:rFonts w:eastAsia="SimSun"/>
      <w:b/>
      <w:sz w:val="28"/>
      <w:lang w:val="en-US" w:eastAsia="en-US"/>
    </w:rPr>
  </w:style>
  <w:style w:type="paragraph" w:customStyle="1" w:styleId="11">
    <w:name w:val="Знак Знак Знак Знак Знак Знак1 Знак"/>
    <w:basedOn w:val="a"/>
    <w:autoRedefine/>
    <w:rsid w:val="00156E20"/>
    <w:pPr>
      <w:spacing w:after="160" w:line="240" w:lineRule="exact"/>
    </w:pPr>
    <w:rPr>
      <w:rFonts w:eastAsia="SimSun"/>
      <w:b/>
      <w:sz w:val="28"/>
      <w:lang w:val="en-US" w:eastAsia="en-US"/>
    </w:rPr>
  </w:style>
  <w:style w:type="paragraph" w:styleId="ac">
    <w:name w:val="Balloon Text"/>
    <w:basedOn w:val="a"/>
    <w:link w:val="ad"/>
    <w:semiHidden/>
    <w:rsid w:val="00DB3E82"/>
    <w:rPr>
      <w:rFonts w:ascii="Tahoma" w:eastAsia="Times New Roman" w:hAnsi="Tahoma"/>
      <w:sz w:val="16"/>
      <w:szCs w:val="16"/>
    </w:rPr>
  </w:style>
  <w:style w:type="character" w:customStyle="1" w:styleId="ad">
    <w:name w:val="Текст выноски Знак"/>
    <w:link w:val="ac"/>
    <w:semiHidden/>
    <w:rsid w:val="00DB3E82"/>
    <w:rPr>
      <w:rFonts w:ascii="Tahoma" w:hAnsi="Tahoma" w:cs="Tahoma"/>
      <w:sz w:val="16"/>
      <w:szCs w:val="16"/>
    </w:rPr>
  </w:style>
  <w:style w:type="paragraph" w:styleId="ae">
    <w:name w:val="Body Text"/>
    <w:basedOn w:val="a"/>
    <w:link w:val="af"/>
    <w:rsid w:val="00DB3E82"/>
    <w:pPr>
      <w:spacing w:line="360" w:lineRule="auto"/>
    </w:pPr>
    <w:rPr>
      <w:rFonts w:ascii="Times New Roman CYR" w:eastAsia="Times New Roman" w:hAnsi="Times New Roman CYR"/>
      <w:b/>
      <w:sz w:val="36"/>
      <w:szCs w:val="20"/>
      <w:lang w:val="en-US"/>
    </w:rPr>
  </w:style>
  <w:style w:type="character" w:customStyle="1" w:styleId="af">
    <w:name w:val="Основной текст Знак"/>
    <w:link w:val="ae"/>
    <w:rsid w:val="00DB3E82"/>
    <w:rPr>
      <w:rFonts w:ascii="Times New Roman CYR" w:hAnsi="Times New Roman CYR"/>
      <w:b/>
      <w:sz w:val="36"/>
      <w:lang w:val="en-US"/>
    </w:rPr>
  </w:style>
  <w:style w:type="character" w:customStyle="1" w:styleId="aa">
    <w:name w:val="Верхний колонтитул Знак"/>
    <w:link w:val="a9"/>
    <w:rsid w:val="00DB3E82"/>
    <w:rPr>
      <w:rFonts w:eastAsia="MS Mincho"/>
      <w:sz w:val="24"/>
      <w:szCs w:val="24"/>
      <w:lang w:eastAsia="ja-JP"/>
    </w:rPr>
  </w:style>
  <w:style w:type="paragraph" w:styleId="af0">
    <w:name w:val="List Paragraph"/>
    <w:basedOn w:val="a"/>
    <w:uiPriority w:val="34"/>
    <w:qFormat/>
    <w:rsid w:val="00952666"/>
    <w:pPr>
      <w:ind w:left="720"/>
      <w:contextualSpacing/>
    </w:pPr>
  </w:style>
  <w:style w:type="paragraph" w:styleId="31">
    <w:name w:val="Body Text Indent 3"/>
    <w:basedOn w:val="a"/>
    <w:rsid w:val="00EA0A96"/>
    <w:pPr>
      <w:spacing w:after="120"/>
      <w:ind w:left="283"/>
    </w:pPr>
    <w:rPr>
      <w:sz w:val="16"/>
      <w:szCs w:val="16"/>
    </w:rPr>
  </w:style>
  <w:style w:type="paragraph" w:customStyle="1" w:styleId="FR2">
    <w:name w:val="FR2"/>
    <w:rsid w:val="00EA0A96"/>
    <w:pPr>
      <w:widowControl w:val="0"/>
      <w:spacing w:before="260"/>
      <w:jc w:val="both"/>
    </w:pPr>
    <w:rPr>
      <w:rFonts w:ascii="Courier New" w:hAnsi="Courier New"/>
      <w:snapToGrid w:val="0"/>
      <w:sz w:val="24"/>
    </w:rPr>
  </w:style>
  <w:style w:type="paragraph" w:customStyle="1" w:styleId="af1">
    <w:name w:val="Знак"/>
    <w:basedOn w:val="a"/>
    <w:autoRedefine/>
    <w:rsid w:val="00AC4213"/>
    <w:pPr>
      <w:spacing w:after="160" w:line="240" w:lineRule="exact"/>
    </w:pPr>
    <w:rPr>
      <w:rFonts w:eastAsia="SimSun"/>
      <w:b/>
      <w:bCs/>
      <w:sz w:val="28"/>
      <w:szCs w:val="28"/>
      <w:lang w:val="en-US" w:eastAsia="en-US"/>
    </w:rPr>
  </w:style>
  <w:style w:type="paragraph" w:customStyle="1" w:styleId="12">
    <w:name w:val="Знак1"/>
    <w:basedOn w:val="a"/>
    <w:autoRedefine/>
    <w:rsid w:val="00C734B1"/>
    <w:pPr>
      <w:spacing w:after="160" w:line="240" w:lineRule="exact"/>
    </w:pPr>
    <w:rPr>
      <w:rFonts w:eastAsia="SimSun"/>
      <w:b/>
      <w:sz w:val="28"/>
      <w:lang w:val="en-US" w:eastAsia="en-US"/>
    </w:rPr>
  </w:style>
  <w:style w:type="paragraph" w:styleId="32">
    <w:name w:val="Body Text 3"/>
    <w:basedOn w:val="a"/>
    <w:rsid w:val="0013240A"/>
    <w:pPr>
      <w:spacing w:after="120"/>
    </w:pPr>
    <w:rPr>
      <w:rFonts w:eastAsia="Times New Roman"/>
      <w:sz w:val="16"/>
      <w:szCs w:val="16"/>
      <w:lang w:eastAsia="ru-RU"/>
    </w:rPr>
  </w:style>
  <w:style w:type="character" w:customStyle="1" w:styleId="20">
    <w:name w:val="Заголовок 2 Знак"/>
    <w:link w:val="2"/>
    <w:rsid w:val="0025713F"/>
    <w:rPr>
      <w:rFonts w:eastAsia="Arial Unicode MS"/>
      <w:sz w:val="28"/>
      <w:lang w:val="ru-RU" w:eastAsia="ru-RU" w:bidi="ar-SA"/>
    </w:rPr>
  </w:style>
  <w:style w:type="character" w:customStyle="1" w:styleId="FontStyle111">
    <w:name w:val="Font Style111"/>
    <w:rsid w:val="00A64C6C"/>
    <w:rPr>
      <w:rFonts w:ascii="Arial" w:hAnsi="Arial" w:cs="Arial"/>
      <w:b/>
      <w:bCs/>
      <w:sz w:val="26"/>
      <w:szCs w:val="26"/>
    </w:rPr>
  </w:style>
  <w:style w:type="character" w:customStyle="1" w:styleId="FontStyle114">
    <w:name w:val="Font Style114"/>
    <w:rsid w:val="00A64C6C"/>
    <w:rPr>
      <w:rFonts w:ascii="Arial" w:hAnsi="Arial" w:cs="Arial"/>
      <w:sz w:val="18"/>
      <w:szCs w:val="18"/>
    </w:rPr>
  </w:style>
  <w:style w:type="character" w:customStyle="1" w:styleId="snsep">
    <w:name w:val="snsep"/>
    <w:basedOn w:val="a0"/>
    <w:rsid w:val="00B73E67"/>
  </w:style>
  <w:style w:type="paragraph" w:styleId="22">
    <w:name w:val="Body Text 2"/>
    <w:basedOn w:val="a"/>
    <w:rsid w:val="004E3AEE"/>
    <w:pPr>
      <w:spacing w:after="120" w:line="480" w:lineRule="auto"/>
    </w:pPr>
  </w:style>
  <w:style w:type="paragraph" w:styleId="af2">
    <w:name w:val="Body Text Indent"/>
    <w:basedOn w:val="a"/>
    <w:rsid w:val="001322CB"/>
    <w:pPr>
      <w:spacing w:after="120"/>
      <w:ind w:left="283"/>
    </w:pPr>
  </w:style>
  <w:style w:type="paragraph" w:styleId="af3">
    <w:name w:val="Plain Text"/>
    <w:basedOn w:val="a"/>
    <w:rsid w:val="005A7038"/>
    <w:rPr>
      <w:rFonts w:ascii="Courier New" w:eastAsia="Times New Roman" w:hAnsi="Courier New"/>
      <w:sz w:val="20"/>
      <w:szCs w:val="20"/>
      <w:lang w:eastAsia="ru-RU"/>
    </w:rPr>
  </w:style>
  <w:style w:type="table" w:customStyle="1" w:styleId="13">
    <w:name w:val="Сетка таблицы1"/>
    <w:rsid w:val="00E169A7"/>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Знак Знак Знак Знак Знак Знак Знак"/>
    <w:basedOn w:val="a"/>
    <w:autoRedefine/>
    <w:rsid w:val="00E169A7"/>
    <w:pPr>
      <w:spacing w:after="160" w:line="240" w:lineRule="exact"/>
    </w:pPr>
    <w:rPr>
      <w:rFonts w:eastAsia="SimSun"/>
      <w:b/>
      <w:sz w:val="28"/>
      <w:lang w:val="en-US" w:eastAsia="en-US"/>
    </w:rPr>
  </w:style>
  <w:style w:type="paragraph" w:customStyle="1" w:styleId="Style31">
    <w:name w:val="Style31"/>
    <w:basedOn w:val="a"/>
    <w:rsid w:val="00EA18DA"/>
    <w:pPr>
      <w:widowControl w:val="0"/>
      <w:autoSpaceDE w:val="0"/>
      <w:autoSpaceDN w:val="0"/>
      <w:adjustRightInd w:val="0"/>
    </w:pPr>
    <w:rPr>
      <w:rFonts w:ascii="Arial" w:eastAsia="Times New Roman" w:hAnsi="Arial" w:cs="Arial"/>
      <w:lang w:eastAsia="ru-RU"/>
    </w:rPr>
  </w:style>
  <w:style w:type="paragraph" w:customStyle="1" w:styleId="14">
    <w:name w:val="Без интервала1"/>
    <w:link w:val="NoSpacingChar"/>
    <w:rsid w:val="0089573D"/>
    <w:pPr>
      <w:ind w:firstLine="567"/>
      <w:jc w:val="both"/>
    </w:pPr>
    <w:rPr>
      <w:sz w:val="28"/>
      <w:szCs w:val="28"/>
      <w:lang w:eastAsia="ja-JP"/>
    </w:rPr>
  </w:style>
  <w:style w:type="character" w:customStyle="1" w:styleId="NoSpacingChar">
    <w:name w:val="No Spacing Char"/>
    <w:link w:val="14"/>
    <w:locked/>
    <w:rsid w:val="0089573D"/>
    <w:rPr>
      <w:sz w:val="28"/>
      <w:szCs w:val="28"/>
      <w:lang w:eastAsia="ja-JP" w:bidi="ar-SA"/>
    </w:rPr>
  </w:style>
  <w:style w:type="paragraph" w:styleId="af5">
    <w:name w:val="No Spacing"/>
    <w:uiPriority w:val="1"/>
    <w:qFormat/>
    <w:rsid w:val="0089573D"/>
    <w:rPr>
      <w:rFonts w:ascii="Calibri" w:eastAsia="Calibri" w:hAnsi="Calibri"/>
      <w:sz w:val="22"/>
      <w:szCs w:val="22"/>
      <w:lang w:eastAsia="en-US"/>
    </w:rPr>
  </w:style>
  <w:style w:type="character" w:styleId="af6">
    <w:name w:val="Hyperlink"/>
    <w:uiPriority w:val="99"/>
    <w:semiHidden/>
    <w:unhideWhenUsed/>
    <w:rsid w:val="00230FA6"/>
    <w:rPr>
      <w:color w:val="0000FF"/>
      <w:u w:val="single"/>
    </w:rPr>
  </w:style>
  <w:style w:type="character" w:styleId="af7">
    <w:name w:val="FollowedHyperlink"/>
    <w:uiPriority w:val="99"/>
    <w:semiHidden/>
    <w:unhideWhenUsed/>
    <w:rsid w:val="00230FA6"/>
    <w:rPr>
      <w:color w:val="800080"/>
      <w:u w:val="single"/>
    </w:rPr>
  </w:style>
  <w:style w:type="paragraph" w:customStyle="1" w:styleId="font5">
    <w:name w:val="font5"/>
    <w:basedOn w:val="a"/>
    <w:rsid w:val="00230FA6"/>
    <w:pPr>
      <w:spacing w:before="100" w:beforeAutospacing="1" w:after="100" w:afterAutospacing="1"/>
    </w:pPr>
    <w:rPr>
      <w:rFonts w:eastAsia="Times New Roman"/>
      <w:lang w:eastAsia="ru-RU"/>
    </w:rPr>
  </w:style>
  <w:style w:type="paragraph" w:customStyle="1" w:styleId="font6">
    <w:name w:val="font6"/>
    <w:basedOn w:val="a"/>
    <w:rsid w:val="00230FA6"/>
    <w:pPr>
      <w:spacing w:before="100" w:beforeAutospacing="1" w:after="100" w:afterAutospacing="1"/>
    </w:pPr>
    <w:rPr>
      <w:rFonts w:eastAsia="Times New Roman"/>
      <w:b/>
      <w:bCs/>
      <w:lang w:eastAsia="ru-RU"/>
    </w:rPr>
  </w:style>
  <w:style w:type="paragraph" w:customStyle="1" w:styleId="font7">
    <w:name w:val="font7"/>
    <w:basedOn w:val="a"/>
    <w:rsid w:val="00230FA6"/>
    <w:pPr>
      <w:spacing w:before="100" w:beforeAutospacing="1" w:after="100" w:afterAutospacing="1"/>
    </w:pPr>
    <w:rPr>
      <w:rFonts w:ascii="Times New Roman CYR" w:eastAsia="Times New Roman" w:hAnsi="Times New Roman CYR" w:cs="Times New Roman CYR"/>
      <w:b/>
      <w:bCs/>
      <w:lang w:eastAsia="ru-RU"/>
    </w:rPr>
  </w:style>
  <w:style w:type="paragraph" w:customStyle="1" w:styleId="font8">
    <w:name w:val="font8"/>
    <w:basedOn w:val="a"/>
    <w:rsid w:val="00230FA6"/>
    <w:pPr>
      <w:spacing w:before="100" w:beforeAutospacing="1" w:after="100" w:afterAutospacing="1"/>
    </w:pPr>
    <w:rPr>
      <w:rFonts w:ascii="Symbol" w:eastAsia="Times New Roman" w:hAnsi="Symbol"/>
      <w:b/>
      <w:bCs/>
      <w:lang w:eastAsia="ru-RU"/>
    </w:rPr>
  </w:style>
  <w:style w:type="paragraph" w:customStyle="1" w:styleId="font9">
    <w:name w:val="font9"/>
    <w:basedOn w:val="a"/>
    <w:rsid w:val="00230FA6"/>
    <w:pPr>
      <w:spacing w:before="100" w:beforeAutospacing="1" w:after="100" w:afterAutospacing="1"/>
    </w:pPr>
    <w:rPr>
      <w:rFonts w:ascii="Symbol" w:eastAsia="Times New Roman" w:hAnsi="Symbol"/>
      <w:b/>
      <w:bCs/>
      <w:lang w:eastAsia="ru-RU"/>
    </w:rPr>
  </w:style>
  <w:style w:type="paragraph" w:customStyle="1" w:styleId="font10">
    <w:name w:val="font10"/>
    <w:basedOn w:val="a"/>
    <w:rsid w:val="00230FA6"/>
    <w:pPr>
      <w:spacing w:before="100" w:beforeAutospacing="1" w:after="100" w:afterAutospacing="1"/>
    </w:pPr>
    <w:rPr>
      <w:rFonts w:ascii="Times New Roman CYR" w:eastAsia="Times New Roman" w:hAnsi="Times New Roman CYR" w:cs="Times New Roman CYR"/>
      <w:b/>
      <w:bCs/>
      <w:lang w:eastAsia="ru-RU"/>
    </w:rPr>
  </w:style>
  <w:style w:type="paragraph" w:customStyle="1" w:styleId="font11">
    <w:name w:val="font11"/>
    <w:basedOn w:val="a"/>
    <w:rsid w:val="00230FA6"/>
    <w:pPr>
      <w:spacing w:before="100" w:beforeAutospacing="1" w:after="100" w:afterAutospacing="1"/>
    </w:pPr>
    <w:rPr>
      <w:rFonts w:ascii="Times New Roman CYR" w:eastAsia="Times New Roman" w:hAnsi="Times New Roman CYR" w:cs="Times New Roman CYR"/>
      <w:lang w:eastAsia="ru-RU"/>
    </w:rPr>
  </w:style>
  <w:style w:type="paragraph" w:customStyle="1" w:styleId="font12">
    <w:name w:val="font12"/>
    <w:basedOn w:val="a"/>
    <w:rsid w:val="00230FA6"/>
    <w:pPr>
      <w:spacing w:before="100" w:beforeAutospacing="1" w:after="100" w:afterAutospacing="1"/>
    </w:pPr>
    <w:rPr>
      <w:rFonts w:ascii="Times New Roman CYR" w:eastAsia="Times New Roman" w:hAnsi="Times New Roman CYR" w:cs="Times New Roman CYR"/>
      <w:lang w:eastAsia="ru-RU"/>
    </w:rPr>
  </w:style>
  <w:style w:type="paragraph" w:customStyle="1" w:styleId="font13">
    <w:name w:val="font13"/>
    <w:basedOn w:val="a"/>
    <w:rsid w:val="00230FA6"/>
    <w:pPr>
      <w:spacing w:before="100" w:beforeAutospacing="1" w:after="100" w:afterAutospacing="1"/>
    </w:pPr>
    <w:rPr>
      <w:rFonts w:ascii="Symbol" w:eastAsia="Times New Roman" w:hAnsi="Symbol"/>
      <w:lang w:eastAsia="ru-RU"/>
    </w:rPr>
  </w:style>
  <w:style w:type="paragraph" w:customStyle="1" w:styleId="font14">
    <w:name w:val="font14"/>
    <w:basedOn w:val="a"/>
    <w:rsid w:val="00230FA6"/>
    <w:pPr>
      <w:spacing w:before="100" w:beforeAutospacing="1" w:after="100" w:afterAutospacing="1"/>
    </w:pPr>
    <w:rPr>
      <w:rFonts w:ascii="Times New Roman CYR" w:eastAsia="Times New Roman" w:hAnsi="Times New Roman CYR" w:cs="Times New Roman CYR"/>
      <w:b/>
      <w:bCs/>
      <w:sz w:val="20"/>
      <w:szCs w:val="20"/>
      <w:lang w:eastAsia="ru-RU"/>
    </w:rPr>
  </w:style>
  <w:style w:type="paragraph" w:customStyle="1" w:styleId="font15">
    <w:name w:val="font15"/>
    <w:basedOn w:val="a"/>
    <w:rsid w:val="00230FA6"/>
    <w:pPr>
      <w:spacing w:before="100" w:beforeAutospacing="1" w:after="100" w:afterAutospacing="1"/>
    </w:pPr>
    <w:rPr>
      <w:rFonts w:ascii="Arial" w:eastAsia="Times New Roman" w:hAnsi="Arial" w:cs="Arial"/>
      <w:sz w:val="16"/>
      <w:szCs w:val="16"/>
      <w:lang w:eastAsia="ru-RU"/>
    </w:rPr>
  </w:style>
  <w:style w:type="paragraph" w:customStyle="1" w:styleId="font16">
    <w:name w:val="font16"/>
    <w:basedOn w:val="a"/>
    <w:rsid w:val="00230FA6"/>
    <w:pPr>
      <w:spacing w:before="100" w:beforeAutospacing="1" w:after="100" w:afterAutospacing="1"/>
    </w:pPr>
    <w:rPr>
      <w:rFonts w:ascii="Arial" w:eastAsia="Times New Roman" w:hAnsi="Arial" w:cs="Arial"/>
      <w:sz w:val="18"/>
      <w:szCs w:val="18"/>
      <w:lang w:eastAsia="ru-RU"/>
    </w:rPr>
  </w:style>
  <w:style w:type="paragraph" w:customStyle="1" w:styleId="font17">
    <w:name w:val="font17"/>
    <w:basedOn w:val="a"/>
    <w:rsid w:val="00230FA6"/>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font18">
    <w:name w:val="font18"/>
    <w:basedOn w:val="a"/>
    <w:rsid w:val="00230FA6"/>
    <w:pPr>
      <w:spacing w:before="100" w:beforeAutospacing="1" w:after="100" w:afterAutospacing="1"/>
    </w:pPr>
    <w:rPr>
      <w:rFonts w:ascii="Tahoma" w:eastAsia="Times New Roman" w:hAnsi="Tahoma" w:cs="Tahoma"/>
      <w:color w:val="000000"/>
      <w:sz w:val="16"/>
      <w:szCs w:val="16"/>
      <w:lang w:eastAsia="ru-RU"/>
    </w:rPr>
  </w:style>
  <w:style w:type="paragraph" w:customStyle="1" w:styleId="font19">
    <w:name w:val="font19"/>
    <w:basedOn w:val="a"/>
    <w:rsid w:val="00230FA6"/>
    <w:pPr>
      <w:spacing w:before="100" w:beforeAutospacing="1" w:after="100" w:afterAutospacing="1"/>
    </w:pPr>
    <w:rPr>
      <w:rFonts w:ascii="Calibri" w:eastAsia="Times New Roman" w:hAnsi="Calibri"/>
      <w:b/>
      <w:bCs/>
      <w:lang w:eastAsia="ru-RU"/>
    </w:rPr>
  </w:style>
  <w:style w:type="paragraph" w:customStyle="1" w:styleId="font20">
    <w:name w:val="font20"/>
    <w:basedOn w:val="a"/>
    <w:rsid w:val="00230FA6"/>
    <w:pPr>
      <w:spacing w:before="100" w:beforeAutospacing="1" w:after="100" w:afterAutospacing="1"/>
    </w:pPr>
    <w:rPr>
      <w:rFonts w:ascii="Times New Roman CYR" w:eastAsia="Times New Roman" w:hAnsi="Times New Roman CYR" w:cs="Times New Roman CYR"/>
      <w:b/>
      <w:bCs/>
      <w:sz w:val="28"/>
      <w:szCs w:val="28"/>
      <w:lang w:eastAsia="ru-RU"/>
    </w:rPr>
  </w:style>
  <w:style w:type="paragraph" w:customStyle="1" w:styleId="xl67">
    <w:name w:val="xl67"/>
    <w:basedOn w:val="a"/>
    <w:rsid w:val="00230FA6"/>
    <w:pPr>
      <w:spacing w:before="100" w:beforeAutospacing="1" w:after="100" w:afterAutospacing="1"/>
    </w:pPr>
    <w:rPr>
      <w:rFonts w:eastAsia="Times New Roman"/>
      <w:lang w:eastAsia="ru-RU"/>
    </w:rPr>
  </w:style>
  <w:style w:type="paragraph" w:customStyle="1" w:styleId="xl68">
    <w:name w:val="xl68"/>
    <w:basedOn w:val="a"/>
    <w:rsid w:val="00230FA6"/>
    <w:pPr>
      <w:spacing w:before="100" w:beforeAutospacing="1" w:after="100" w:afterAutospacing="1"/>
    </w:pPr>
    <w:rPr>
      <w:rFonts w:ascii="Arial" w:eastAsia="Times New Roman" w:hAnsi="Arial" w:cs="Arial"/>
      <w:lang w:eastAsia="ru-RU"/>
    </w:rPr>
  </w:style>
  <w:style w:type="paragraph" w:customStyle="1" w:styleId="xl69">
    <w:name w:val="xl69"/>
    <w:basedOn w:val="a"/>
    <w:rsid w:val="00230FA6"/>
    <w:pPr>
      <w:spacing w:before="100" w:beforeAutospacing="1" w:after="100" w:afterAutospacing="1"/>
    </w:pPr>
    <w:rPr>
      <w:rFonts w:ascii="Arial" w:eastAsia="Times New Roman" w:hAnsi="Arial" w:cs="Arial"/>
      <w:b/>
      <w:bCs/>
      <w:lang w:eastAsia="ru-RU"/>
    </w:rPr>
  </w:style>
  <w:style w:type="paragraph" w:customStyle="1" w:styleId="xl70">
    <w:name w:val="xl70"/>
    <w:basedOn w:val="a"/>
    <w:rsid w:val="00230FA6"/>
    <w:pPr>
      <w:spacing w:before="100" w:beforeAutospacing="1" w:after="100" w:afterAutospacing="1"/>
      <w:jc w:val="right"/>
    </w:pPr>
    <w:rPr>
      <w:rFonts w:eastAsia="Times New Roman"/>
      <w:b/>
      <w:bCs/>
      <w:lang w:eastAsia="ru-RU"/>
    </w:rPr>
  </w:style>
  <w:style w:type="paragraph" w:customStyle="1" w:styleId="xl71">
    <w:name w:val="xl71"/>
    <w:basedOn w:val="a"/>
    <w:rsid w:val="00230FA6"/>
    <w:pPr>
      <w:spacing w:before="100" w:beforeAutospacing="1" w:after="100" w:afterAutospacing="1"/>
    </w:pPr>
    <w:rPr>
      <w:rFonts w:eastAsia="Times New Roman"/>
      <w:b/>
      <w:bCs/>
      <w:lang w:eastAsia="ru-RU"/>
    </w:rPr>
  </w:style>
  <w:style w:type="paragraph" w:customStyle="1" w:styleId="xl72">
    <w:name w:val="xl72"/>
    <w:basedOn w:val="a"/>
    <w:rsid w:val="00230FA6"/>
    <w:pPr>
      <w:spacing w:before="100" w:beforeAutospacing="1" w:after="100" w:afterAutospacing="1"/>
    </w:pPr>
    <w:rPr>
      <w:rFonts w:eastAsia="Times New Roman"/>
      <w:color w:val="000000"/>
      <w:lang w:eastAsia="ru-RU"/>
    </w:rPr>
  </w:style>
  <w:style w:type="paragraph" w:customStyle="1" w:styleId="xl73">
    <w:name w:val="xl73"/>
    <w:basedOn w:val="a"/>
    <w:rsid w:val="00230FA6"/>
    <w:pPr>
      <w:spacing w:before="100" w:beforeAutospacing="1" w:after="100" w:afterAutospacing="1"/>
      <w:jc w:val="center"/>
    </w:pPr>
    <w:rPr>
      <w:rFonts w:eastAsia="Times New Roman"/>
      <w:lang w:eastAsia="ru-RU"/>
    </w:rPr>
  </w:style>
  <w:style w:type="paragraph" w:customStyle="1" w:styleId="xl74">
    <w:name w:val="xl74"/>
    <w:basedOn w:val="a"/>
    <w:rsid w:val="00230FA6"/>
    <w:pPr>
      <w:spacing w:before="100" w:beforeAutospacing="1" w:after="100" w:afterAutospacing="1"/>
    </w:pPr>
    <w:rPr>
      <w:rFonts w:eastAsia="Times New Roman"/>
      <w:lang w:eastAsia="ru-RU"/>
    </w:rPr>
  </w:style>
  <w:style w:type="paragraph" w:customStyle="1" w:styleId="xl75">
    <w:name w:val="xl75"/>
    <w:basedOn w:val="a"/>
    <w:rsid w:val="00230FA6"/>
    <w:pPr>
      <w:spacing w:before="100" w:beforeAutospacing="1" w:after="100" w:afterAutospacing="1"/>
    </w:pPr>
    <w:rPr>
      <w:rFonts w:eastAsia="Times New Roman"/>
      <w:lang w:eastAsia="ru-RU"/>
    </w:rPr>
  </w:style>
  <w:style w:type="paragraph" w:customStyle="1" w:styleId="xl76">
    <w:name w:val="xl76"/>
    <w:basedOn w:val="a"/>
    <w:rsid w:val="00230FA6"/>
    <w:pPr>
      <w:spacing w:before="100" w:beforeAutospacing="1" w:after="100" w:afterAutospacing="1"/>
    </w:pPr>
    <w:rPr>
      <w:rFonts w:eastAsia="Times New Roman"/>
      <w:lang w:eastAsia="ru-RU"/>
    </w:rPr>
  </w:style>
  <w:style w:type="paragraph" w:customStyle="1" w:styleId="xl77">
    <w:name w:val="xl77"/>
    <w:basedOn w:val="a"/>
    <w:rsid w:val="00230FA6"/>
    <w:pPr>
      <w:spacing w:before="100" w:beforeAutospacing="1" w:after="100" w:afterAutospacing="1"/>
    </w:pPr>
    <w:rPr>
      <w:rFonts w:eastAsia="Times New Roman"/>
      <w:lang w:eastAsia="ru-RU"/>
    </w:rPr>
  </w:style>
  <w:style w:type="paragraph" w:customStyle="1" w:styleId="xl78">
    <w:name w:val="xl78"/>
    <w:basedOn w:val="a"/>
    <w:rsid w:val="00230FA6"/>
    <w:pPr>
      <w:spacing w:before="100" w:beforeAutospacing="1" w:after="100" w:afterAutospacing="1"/>
      <w:textAlignment w:val="center"/>
    </w:pPr>
    <w:rPr>
      <w:rFonts w:eastAsia="Times New Roman"/>
      <w:lang w:eastAsia="ru-RU"/>
    </w:rPr>
  </w:style>
  <w:style w:type="paragraph" w:customStyle="1" w:styleId="xl79">
    <w:name w:val="xl79"/>
    <w:basedOn w:val="a"/>
    <w:rsid w:val="00230FA6"/>
    <w:pPr>
      <w:spacing w:before="100" w:beforeAutospacing="1" w:after="100" w:afterAutospacing="1"/>
      <w:textAlignment w:val="center"/>
    </w:pPr>
    <w:rPr>
      <w:rFonts w:eastAsia="Times New Roman"/>
      <w:lang w:eastAsia="ru-RU"/>
    </w:rPr>
  </w:style>
  <w:style w:type="paragraph" w:customStyle="1" w:styleId="xl80">
    <w:name w:val="xl80"/>
    <w:basedOn w:val="a"/>
    <w:rsid w:val="00230FA6"/>
    <w:pPr>
      <w:spacing w:before="100" w:beforeAutospacing="1" w:after="100" w:afterAutospacing="1"/>
      <w:jc w:val="both"/>
    </w:pPr>
    <w:rPr>
      <w:rFonts w:eastAsia="Times New Roman"/>
      <w:lang w:eastAsia="ru-RU"/>
    </w:rPr>
  </w:style>
  <w:style w:type="paragraph" w:customStyle="1" w:styleId="xl81">
    <w:name w:val="xl81"/>
    <w:basedOn w:val="a"/>
    <w:rsid w:val="00230FA6"/>
    <w:pPr>
      <w:spacing w:before="100" w:beforeAutospacing="1" w:after="100" w:afterAutospacing="1"/>
      <w:jc w:val="center"/>
    </w:pPr>
    <w:rPr>
      <w:rFonts w:eastAsia="Times New Roman"/>
      <w:b/>
      <w:bCs/>
      <w:lang w:eastAsia="ru-RU"/>
    </w:rPr>
  </w:style>
  <w:style w:type="paragraph" w:customStyle="1" w:styleId="xl82">
    <w:name w:val="xl82"/>
    <w:basedOn w:val="a"/>
    <w:rsid w:val="00230FA6"/>
    <w:pPr>
      <w:spacing w:before="100" w:beforeAutospacing="1" w:after="100" w:afterAutospacing="1"/>
    </w:pPr>
    <w:rPr>
      <w:rFonts w:eastAsia="Times New Roman"/>
      <w:b/>
      <w:bCs/>
      <w:lang w:eastAsia="ru-RU"/>
    </w:rPr>
  </w:style>
  <w:style w:type="paragraph" w:customStyle="1" w:styleId="xl83">
    <w:name w:val="xl83"/>
    <w:basedOn w:val="a"/>
    <w:rsid w:val="00230FA6"/>
    <w:pPr>
      <w:spacing w:before="100" w:beforeAutospacing="1" w:after="100" w:afterAutospacing="1"/>
    </w:pPr>
    <w:rPr>
      <w:rFonts w:eastAsia="Times New Roman"/>
      <w:b/>
      <w:bCs/>
      <w:lang w:eastAsia="ru-RU"/>
    </w:rPr>
  </w:style>
  <w:style w:type="paragraph" w:customStyle="1" w:styleId="xl84">
    <w:name w:val="xl84"/>
    <w:basedOn w:val="a"/>
    <w:rsid w:val="00230FA6"/>
    <w:pPr>
      <w:spacing w:before="100" w:beforeAutospacing="1" w:after="100" w:afterAutospacing="1"/>
    </w:pPr>
    <w:rPr>
      <w:rFonts w:eastAsia="Times New Roman"/>
      <w:lang w:eastAsia="ru-RU"/>
    </w:rPr>
  </w:style>
  <w:style w:type="paragraph" w:customStyle="1" w:styleId="xl85">
    <w:name w:val="xl85"/>
    <w:basedOn w:val="a"/>
    <w:rsid w:val="00230FA6"/>
    <w:pPr>
      <w:spacing w:before="100" w:beforeAutospacing="1" w:after="100" w:afterAutospacing="1"/>
      <w:textAlignment w:val="center"/>
    </w:pPr>
    <w:rPr>
      <w:rFonts w:eastAsia="Times New Roman"/>
      <w:lang w:eastAsia="ru-RU"/>
    </w:rPr>
  </w:style>
  <w:style w:type="paragraph" w:customStyle="1" w:styleId="xl86">
    <w:name w:val="xl86"/>
    <w:basedOn w:val="a"/>
    <w:rsid w:val="00230FA6"/>
    <w:pPr>
      <w:spacing w:before="100" w:beforeAutospacing="1" w:after="100" w:afterAutospacing="1"/>
      <w:textAlignment w:val="center"/>
    </w:pPr>
    <w:rPr>
      <w:rFonts w:eastAsia="Times New Roman"/>
      <w:b/>
      <w:bCs/>
      <w:lang w:eastAsia="ru-RU"/>
    </w:rPr>
  </w:style>
  <w:style w:type="paragraph" w:customStyle="1" w:styleId="xl87">
    <w:name w:val="xl87"/>
    <w:basedOn w:val="a"/>
    <w:rsid w:val="00230FA6"/>
    <w:pPr>
      <w:spacing w:before="100" w:beforeAutospacing="1" w:after="100" w:afterAutospacing="1"/>
    </w:pPr>
    <w:rPr>
      <w:rFonts w:ascii="Times New Roman CYR" w:eastAsia="Times New Roman" w:hAnsi="Times New Roman CYR" w:cs="Times New Roman CYR"/>
      <w:b/>
      <w:bCs/>
      <w:i/>
      <w:iCs/>
      <w:lang w:eastAsia="ru-RU"/>
    </w:rPr>
  </w:style>
  <w:style w:type="paragraph" w:customStyle="1" w:styleId="xl88">
    <w:name w:val="xl88"/>
    <w:basedOn w:val="a"/>
    <w:rsid w:val="00230FA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ascii="Times New Roman CYR" w:eastAsia="Times New Roman" w:hAnsi="Times New Roman CYR" w:cs="Times New Roman CYR"/>
      <w:b/>
      <w:bCs/>
      <w:lang w:eastAsia="ru-RU"/>
    </w:rPr>
  </w:style>
  <w:style w:type="paragraph" w:customStyle="1" w:styleId="xl89">
    <w:name w:val="xl89"/>
    <w:basedOn w:val="a"/>
    <w:rsid w:val="00230FA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ascii="Symbol" w:eastAsia="Times New Roman" w:hAnsi="Symbol"/>
      <w:b/>
      <w:bCs/>
      <w:lang w:eastAsia="ru-RU"/>
    </w:rPr>
  </w:style>
  <w:style w:type="paragraph" w:customStyle="1" w:styleId="xl90">
    <w:name w:val="xl90"/>
    <w:basedOn w:val="a"/>
    <w:rsid w:val="00230FA6"/>
    <w:pPr>
      <w:spacing w:before="100" w:beforeAutospacing="1" w:after="100" w:afterAutospacing="1"/>
    </w:pPr>
    <w:rPr>
      <w:rFonts w:ascii="Times New Roman CYR" w:eastAsia="Times New Roman" w:hAnsi="Times New Roman CYR" w:cs="Times New Roman CYR"/>
      <w:lang w:eastAsia="ru-RU"/>
    </w:rPr>
  </w:style>
  <w:style w:type="paragraph" w:customStyle="1" w:styleId="xl91">
    <w:name w:val="xl91"/>
    <w:basedOn w:val="a"/>
    <w:rsid w:val="00230FA6"/>
    <w:pPr>
      <w:spacing w:before="100" w:beforeAutospacing="1" w:after="100" w:afterAutospacing="1"/>
    </w:pPr>
    <w:rPr>
      <w:rFonts w:ascii="Times New Roman CYR" w:eastAsia="Times New Roman" w:hAnsi="Times New Roman CYR" w:cs="Times New Roman CYR"/>
      <w:lang w:eastAsia="ru-RU"/>
    </w:rPr>
  </w:style>
  <w:style w:type="paragraph" w:customStyle="1" w:styleId="xl92">
    <w:name w:val="xl92"/>
    <w:basedOn w:val="a"/>
    <w:rsid w:val="00230FA6"/>
    <w:pPr>
      <w:pBdr>
        <w:top w:val="single" w:sz="8" w:space="0" w:color="auto"/>
        <w:left w:val="single" w:sz="8" w:space="0" w:color="auto"/>
        <w:bottom w:val="single" w:sz="8" w:space="0" w:color="auto"/>
        <w:right w:val="single" w:sz="4" w:space="0" w:color="auto"/>
      </w:pBdr>
      <w:shd w:val="clear" w:color="000000" w:fill="FFFF00"/>
      <w:spacing w:before="100" w:beforeAutospacing="1" w:after="100" w:afterAutospacing="1"/>
      <w:jc w:val="center"/>
    </w:pPr>
    <w:rPr>
      <w:rFonts w:ascii="Times New Roman CYR" w:eastAsia="Times New Roman" w:hAnsi="Times New Roman CYR" w:cs="Times New Roman CYR"/>
      <w:b/>
      <w:bCs/>
      <w:lang w:eastAsia="ru-RU"/>
    </w:rPr>
  </w:style>
  <w:style w:type="paragraph" w:customStyle="1" w:styleId="xl93">
    <w:name w:val="xl93"/>
    <w:basedOn w:val="a"/>
    <w:rsid w:val="00230FA6"/>
    <w:pPr>
      <w:pBdr>
        <w:top w:val="single" w:sz="8" w:space="0" w:color="auto"/>
        <w:left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94">
    <w:name w:val="xl94"/>
    <w:basedOn w:val="a"/>
    <w:rsid w:val="00230FA6"/>
    <w:pPr>
      <w:pBdr>
        <w:left w:val="single" w:sz="8" w:space="0" w:color="auto"/>
        <w:righ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95">
    <w:name w:val="xl95"/>
    <w:basedOn w:val="a"/>
    <w:rsid w:val="00230FA6"/>
    <w:pPr>
      <w:pBdr>
        <w:left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96">
    <w:name w:val="xl96"/>
    <w:basedOn w:val="a"/>
    <w:rsid w:val="00230FA6"/>
    <w:pPr>
      <w:pBdr>
        <w:left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97">
    <w:name w:val="xl97"/>
    <w:basedOn w:val="a"/>
    <w:rsid w:val="00230FA6"/>
    <w:pPr>
      <w:spacing w:before="100" w:beforeAutospacing="1" w:after="100" w:afterAutospacing="1"/>
    </w:pPr>
    <w:rPr>
      <w:rFonts w:ascii="Times New Roman CYR" w:eastAsia="Times New Roman" w:hAnsi="Times New Roman CYR" w:cs="Times New Roman CYR"/>
      <w:lang w:eastAsia="ru-RU"/>
    </w:rPr>
  </w:style>
  <w:style w:type="paragraph" w:customStyle="1" w:styleId="xl98">
    <w:name w:val="xl98"/>
    <w:basedOn w:val="a"/>
    <w:rsid w:val="00230FA6"/>
    <w:pPr>
      <w:spacing w:before="100" w:beforeAutospacing="1" w:after="100" w:afterAutospacing="1"/>
    </w:pPr>
    <w:rPr>
      <w:rFonts w:ascii="Times New Roman CYR" w:eastAsia="Times New Roman" w:hAnsi="Times New Roman CYR" w:cs="Times New Roman CYR"/>
      <w:lang w:eastAsia="ru-RU"/>
    </w:rPr>
  </w:style>
  <w:style w:type="paragraph" w:customStyle="1" w:styleId="xl99">
    <w:name w:val="xl99"/>
    <w:basedOn w:val="a"/>
    <w:rsid w:val="00230FA6"/>
    <w:pPr>
      <w:spacing w:before="100" w:beforeAutospacing="1" w:after="100" w:afterAutospacing="1"/>
      <w:jc w:val="right"/>
    </w:pPr>
    <w:rPr>
      <w:rFonts w:ascii="Times New Roman CYR" w:eastAsia="Times New Roman" w:hAnsi="Times New Roman CYR" w:cs="Times New Roman CYR"/>
      <w:lang w:eastAsia="ru-RU"/>
    </w:rPr>
  </w:style>
  <w:style w:type="paragraph" w:customStyle="1" w:styleId="xl100">
    <w:name w:val="xl100"/>
    <w:basedOn w:val="a"/>
    <w:rsid w:val="00230FA6"/>
    <w:pPr>
      <w:pBdr>
        <w:top w:val="single" w:sz="8" w:space="0" w:color="auto"/>
        <w:left w:val="single" w:sz="4" w:space="0" w:color="auto"/>
        <w:right w:val="single" w:sz="4" w:space="0" w:color="auto"/>
      </w:pBdr>
      <w:spacing w:before="100" w:beforeAutospacing="1" w:after="100" w:afterAutospacing="1"/>
    </w:pPr>
    <w:rPr>
      <w:rFonts w:ascii="Times New Roman CYR" w:eastAsia="Times New Roman" w:hAnsi="Times New Roman CYR" w:cs="Times New Roman CYR"/>
      <w:lang w:eastAsia="ru-RU"/>
    </w:rPr>
  </w:style>
  <w:style w:type="paragraph" w:customStyle="1" w:styleId="xl101">
    <w:name w:val="xl101"/>
    <w:basedOn w:val="a"/>
    <w:rsid w:val="00230FA6"/>
    <w:pPr>
      <w:pBdr>
        <w:top w:val="single" w:sz="8" w:space="0" w:color="auto"/>
        <w:left w:val="single" w:sz="4" w:space="0" w:color="auto"/>
        <w:right w:val="single" w:sz="8" w:space="0" w:color="auto"/>
      </w:pBdr>
      <w:spacing w:before="100" w:beforeAutospacing="1" w:after="100" w:afterAutospacing="1"/>
    </w:pPr>
    <w:rPr>
      <w:rFonts w:ascii="Times New Roman CYR" w:eastAsia="Times New Roman" w:hAnsi="Times New Roman CYR" w:cs="Times New Roman CYR"/>
      <w:lang w:eastAsia="ru-RU"/>
    </w:rPr>
  </w:style>
  <w:style w:type="paragraph" w:customStyle="1" w:styleId="xl102">
    <w:name w:val="xl102"/>
    <w:basedOn w:val="a"/>
    <w:rsid w:val="00230FA6"/>
    <w:pPr>
      <w:pBdr>
        <w:left w:val="single" w:sz="4" w:space="0" w:color="auto"/>
        <w:right w:val="single" w:sz="4" w:space="0" w:color="auto"/>
      </w:pBdr>
      <w:shd w:val="clear" w:color="000000" w:fill="FFFF00"/>
      <w:spacing w:before="100" w:beforeAutospacing="1" w:after="100" w:afterAutospacing="1"/>
      <w:jc w:val="center"/>
      <w:textAlignment w:val="top"/>
    </w:pPr>
    <w:rPr>
      <w:rFonts w:ascii="Symbol" w:eastAsia="Times New Roman" w:hAnsi="Symbol"/>
      <w:b/>
      <w:bCs/>
      <w:lang w:eastAsia="ru-RU"/>
    </w:rPr>
  </w:style>
  <w:style w:type="paragraph" w:customStyle="1" w:styleId="xl103">
    <w:name w:val="xl103"/>
    <w:basedOn w:val="a"/>
    <w:rsid w:val="00230FA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Times New Roman CYR" w:eastAsia="Times New Roman" w:hAnsi="Times New Roman CYR" w:cs="Times New Roman CYR"/>
      <w:b/>
      <w:bCs/>
      <w:lang w:eastAsia="ru-RU"/>
    </w:rPr>
  </w:style>
  <w:style w:type="paragraph" w:customStyle="1" w:styleId="xl104">
    <w:name w:val="xl104"/>
    <w:basedOn w:val="a"/>
    <w:rsid w:val="00230FA6"/>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05">
    <w:name w:val="xl105"/>
    <w:basedOn w:val="a"/>
    <w:rsid w:val="00230FA6"/>
    <w:pPr>
      <w:pBdr>
        <w:left w:val="single" w:sz="4" w:space="0" w:color="auto"/>
        <w:right w:val="single" w:sz="4"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06">
    <w:name w:val="xl106"/>
    <w:basedOn w:val="a"/>
    <w:rsid w:val="00230FA6"/>
    <w:pPr>
      <w:spacing w:before="100" w:beforeAutospacing="1" w:after="100" w:afterAutospacing="1"/>
      <w:ind w:firstLineChars="400" w:firstLine="400"/>
    </w:pPr>
    <w:rPr>
      <w:rFonts w:eastAsia="Times New Roman"/>
      <w:lang w:eastAsia="ru-RU"/>
    </w:rPr>
  </w:style>
  <w:style w:type="paragraph" w:customStyle="1" w:styleId="xl107">
    <w:name w:val="xl107"/>
    <w:basedOn w:val="a"/>
    <w:rsid w:val="00230FA6"/>
    <w:pPr>
      <w:spacing w:before="100" w:beforeAutospacing="1" w:after="100" w:afterAutospacing="1"/>
      <w:jc w:val="center"/>
      <w:textAlignment w:val="center"/>
    </w:pPr>
    <w:rPr>
      <w:rFonts w:eastAsia="Times New Roman"/>
      <w:lang w:eastAsia="ru-RU"/>
    </w:rPr>
  </w:style>
  <w:style w:type="paragraph" w:customStyle="1" w:styleId="xl108">
    <w:name w:val="xl108"/>
    <w:basedOn w:val="a"/>
    <w:rsid w:val="00230FA6"/>
    <w:pPr>
      <w:spacing w:before="100" w:beforeAutospacing="1" w:after="100" w:afterAutospacing="1"/>
      <w:jc w:val="right"/>
      <w:textAlignment w:val="center"/>
    </w:pPr>
    <w:rPr>
      <w:rFonts w:eastAsia="Times New Roman"/>
      <w:lang w:eastAsia="ru-RU"/>
    </w:rPr>
  </w:style>
  <w:style w:type="paragraph" w:customStyle="1" w:styleId="xl109">
    <w:name w:val="xl109"/>
    <w:basedOn w:val="a"/>
    <w:rsid w:val="00230FA6"/>
    <w:pPr>
      <w:pBdr>
        <w:left w:val="single" w:sz="4" w:space="0" w:color="auto"/>
      </w:pBdr>
      <w:spacing w:before="100" w:beforeAutospacing="1" w:after="100" w:afterAutospacing="1"/>
      <w:textAlignment w:val="center"/>
    </w:pPr>
    <w:rPr>
      <w:rFonts w:ascii="Times New Roman CYR" w:eastAsia="Times New Roman" w:hAnsi="Times New Roman CYR" w:cs="Times New Roman CYR"/>
      <w:lang w:eastAsia="ru-RU"/>
    </w:rPr>
  </w:style>
  <w:style w:type="paragraph" w:customStyle="1" w:styleId="xl110">
    <w:name w:val="xl110"/>
    <w:basedOn w:val="a"/>
    <w:rsid w:val="00230FA6"/>
    <w:pPr>
      <w:spacing w:before="100" w:beforeAutospacing="1" w:after="100" w:afterAutospacing="1"/>
      <w:textAlignment w:val="center"/>
    </w:pPr>
    <w:rPr>
      <w:rFonts w:eastAsia="Times New Roman"/>
      <w:lang w:eastAsia="ru-RU"/>
    </w:rPr>
  </w:style>
  <w:style w:type="paragraph" w:customStyle="1" w:styleId="xl111">
    <w:name w:val="xl111"/>
    <w:basedOn w:val="a"/>
    <w:rsid w:val="00230FA6"/>
    <w:pPr>
      <w:pBdr>
        <w:right w:val="single" w:sz="4" w:space="0" w:color="auto"/>
      </w:pBdr>
      <w:spacing w:before="100" w:beforeAutospacing="1" w:after="100" w:afterAutospacing="1"/>
      <w:textAlignment w:val="center"/>
    </w:pPr>
    <w:rPr>
      <w:rFonts w:eastAsia="Times New Roman"/>
      <w:lang w:eastAsia="ru-RU"/>
    </w:rPr>
  </w:style>
  <w:style w:type="paragraph" w:customStyle="1" w:styleId="xl112">
    <w:name w:val="xl112"/>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13">
    <w:name w:val="xl113"/>
    <w:basedOn w:val="a"/>
    <w:rsid w:val="00230FA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14">
    <w:name w:val="xl114"/>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15">
    <w:name w:val="xl115"/>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16">
    <w:name w:val="xl116"/>
    <w:basedOn w:val="a"/>
    <w:rsid w:val="00230FA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17">
    <w:name w:val="xl117"/>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18">
    <w:name w:val="xl118"/>
    <w:basedOn w:val="a"/>
    <w:rsid w:val="00230FA6"/>
    <w:pPr>
      <w:spacing w:before="100" w:beforeAutospacing="1" w:after="100" w:afterAutospacing="1"/>
      <w:jc w:val="center"/>
    </w:pPr>
    <w:rPr>
      <w:rFonts w:eastAsia="Times New Roman"/>
      <w:lang w:eastAsia="ru-RU"/>
    </w:rPr>
  </w:style>
  <w:style w:type="paragraph" w:customStyle="1" w:styleId="xl119">
    <w:name w:val="xl119"/>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0">
    <w:name w:val="xl120"/>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1">
    <w:name w:val="xl121"/>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2">
    <w:name w:val="xl122"/>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3">
    <w:name w:val="xl123"/>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4">
    <w:name w:val="xl124"/>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5">
    <w:name w:val="xl125"/>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6">
    <w:name w:val="xl126"/>
    <w:basedOn w:val="a"/>
    <w:rsid w:val="00230FA6"/>
    <w:pP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7">
    <w:name w:val="xl127"/>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8">
    <w:name w:val="xl128"/>
    <w:basedOn w:val="a"/>
    <w:rsid w:val="00230F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29">
    <w:name w:val="xl129"/>
    <w:basedOn w:val="a"/>
    <w:rsid w:val="00230F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30">
    <w:name w:val="xl130"/>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31">
    <w:name w:val="xl131"/>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32">
    <w:name w:val="xl132"/>
    <w:basedOn w:val="a"/>
    <w:rsid w:val="00230FA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33">
    <w:name w:val="xl133"/>
    <w:basedOn w:val="a"/>
    <w:rsid w:val="00230FA6"/>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34">
    <w:name w:val="xl134"/>
    <w:basedOn w:val="a"/>
    <w:rsid w:val="00230FA6"/>
    <w:pPr>
      <w:pBdr>
        <w:left w:val="single" w:sz="4"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35">
    <w:name w:val="xl135"/>
    <w:basedOn w:val="a"/>
    <w:rsid w:val="00230FA6"/>
    <w:pPr>
      <w:pBdr>
        <w:right w:val="single" w:sz="4" w:space="0" w:color="auto"/>
      </w:pBdr>
      <w:spacing w:before="100" w:beforeAutospacing="1" w:after="100" w:afterAutospacing="1"/>
      <w:jc w:val="center"/>
      <w:textAlignment w:val="top"/>
    </w:pPr>
    <w:rPr>
      <w:rFonts w:eastAsia="Times New Roman"/>
      <w:lang w:eastAsia="ru-RU"/>
    </w:rPr>
  </w:style>
  <w:style w:type="paragraph" w:customStyle="1" w:styleId="xl136">
    <w:name w:val="xl136"/>
    <w:basedOn w:val="a"/>
    <w:rsid w:val="00230FA6"/>
    <w:pPr>
      <w:pBdr>
        <w:left w:val="single" w:sz="4" w:space="0" w:color="auto"/>
        <w:bottom w:val="single" w:sz="8" w:space="0" w:color="auto"/>
      </w:pBdr>
      <w:spacing w:before="100" w:beforeAutospacing="1" w:after="100" w:afterAutospacing="1"/>
      <w:jc w:val="center"/>
      <w:textAlignment w:val="top"/>
    </w:pPr>
    <w:rPr>
      <w:rFonts w:eastAsia="Times New Roman"/>
      <w:lang w:eastAsia="ru-RU"/>
    </w:rPr>
  </w:style>
  <w:style w:type="paragraph" w:customStyle="1" w:styleId="xl137">
    <w:name w:val="xl137"/>
    <w:basedOn w:val="a"/>
    <w:rsid w:val="00230FA6"/>
    <w:pPr>
      <w:pBdr>
        <w:bottom w:val="single" w:sz="8" w:space="0" w:color="auto"/>
        <w:right w:val="single" w:sz="4" w:space="0" w:color="auto"/>
      </w:pBdr>
      <w:spacing w:before="100" w:beforeAutospacing="1" w:after="100" w:afterAutospacing="1"/>
      <w:jc w:val="center"/>
      <w:textAlignment w:val="top"/>
    </w:pPr>
    <w:rPr>
      <w:rFonts w:eastAsia="Times New Roman"/>
      <w:lang w:eastAsia="ru-RU"/>
    </w:rPr>
  </w:style>
  <w:style w:type="paragraph" w:customStyle="1" w:styleId="xl138">
    <w:name w:val="xl138"/>
    <w:basedOn w:val="a"/>
    <w:rsid w:val="00230FA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39">
    <w:name w:val="xl139"/>
    <w:basedOn w:val="a"/>
    <w:rsid w:val="00230FA6"/>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lang w:eastAsia="ru-RU"/>
    </w:rPr>
  </w:style>
  <w:style w:type="paragraph" w:customStyle="1" w:styleId="xl140">
    <w:name w:val="xl140"/>
    <w:basedOn w:val="a"/>
    <w:rsid w:val="00230FA6"/>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lang w:eastAsia="ru-RU"/>
    </w:rPr>
  </w:style>
  <w:style w:type="paragraph" w:customStyle="1" w:styleId="xl141">
    <w:name w:val="xl141"/>
    <w:basedOn w:val="a"/>
    <w:rsid w:val="00230FA6"/>
    <w:pPr>
      <w:pBdr>
        <w:top w:val="single" w:sz="4" w:space="0" w:color="auto"/>
        <w:left w:val="single" w:sz="4" w:space="0" w:color="auto"/>
        <w:bottom w:val="single" w:sz="8" w:space="0" w:color="auto"/>
      </w:pBdr>
      <w:spacing w:before="100" w:beforeAutospacing="1" w:after="100" w:afterAutospacing="1"/>
      <w:jc w:val="center"/>
      <w:textAlignment w:val="center"/>
    </w:pPr>
    <w:rPr>
      <w:rFonts w:eastAsia="Times New Roman"/>
      <w:lang w:eastAsia="ru-RU"/>
    </w:rPr>
  </w:style>
  <w:style w:type="paragraph" w:customStyle="1" w:styleId="xl142">
    <w:name w:val="xl142"/>
    <w:basedOn w:val="a"/>
    <w:rsid w:val="00230FA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eastAsia="ru-RU"/>
    </w:rPr>
  </w:style>
  <w:style w:type="paragraph" w:customStyle="1" w:styleId="xl143">
    <w:name w:val="xl143"/>
    <w:basedOn w:val="a"/>
    <w:rsid w:val="00230FA6"/>
    <w:pPr>
      <w:pBdr>
        <w:left w:val="single" w:sz="4" w:space="0" w:color="auto"/>
        <w:right w:val="single" w:sz="8"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44">
    <w:name w:val="xl144"/>
    <w:basedOn w:val="a"/>
    <w:rsid w:val="00230FA6"/>
    <w:pPr>
      <w:pBdr>
        <w:lef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45">
    <w:name w:val="xl145"/>
    <w:basedOn w:val="a"/>
    <w:rsid w:val="00230FA6"/>
    <w:pPr>
      <w:spacing w:before="100" w:beforeAutospacing="1" w:after="100" w:afterAutospacing="1"/>
      <w:jc w:val="center"/>
      <w:textAlignment w:val="center"/>
    </w:pPr>
    <w:rPr>
      <w:rFonts w:eastAsia="Times New Roman"/>
      <w:lang w:eastAsia="ru-RU"/>
    </w:rPr>
  </w:style>
  <w:style w:type="paragraph" w:customStyle="1" w:styleId="xl146">
    <w:name w:val="xl146"/>
    <w:basedOn w:val="a"/>
    <w:rsid w:val="00230FA6"/>
    <w:pPr>
      <w:pBdr>
        <w:left w:val="single" w:sz="4" w:space="0" w:color="auto"/>
      </w:pBdr>
      <w:spacing w:before="100" w:beforeAutospacing="1" w:after="100" w:afterAutospacing="1"/>
      <w:jc w:val="center"/>
      <w:textAlignment w:val="center"/>
    </w:pPr>
    <w:rPr>
      <w:rFonts w:eastAsia="Times New Roman"/>
      <w:lang w:eastAsia="ru-RU"/>
    </w:rPr>
  </w:style>
  <w:style w:type="paragraph" w:customStyle="1" w:styleId="xl147">
    <w:name w:val="xl147"/>
    <w:basedOn w:val="a"/>
    <w:rsid w:val="00230FA6"/>
    <w:pPr>
      <w:pBdr>
        <w:lef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48">
    <w:name w:val="xl148"/>
    <w:basedOn w:val="a"/>
    <w:rsid w:val="00230FA6"/>
    <w:pPr>
      <w:pBdr>
        <w:right w:val="single" w:sz="4" w:space="0" w:color="auto"/>
      </w:pBdr>
      <w:spacing w:before="100" w:beforeAutospacing="1" w:after="100" w:afterAutospacing="1"/>
      <w:jc w:val="center"/>
      <w:textAlignment w:val="center"/>
    </w:pPr>
    <w:rPr>
      <w:rFonts w:eastAsia="Times New Roman"/>
      <w:lang w:eastAsia="ru-RU"/>
    </w:rPr>
  </w:style>
  <w:style w:type="paragraph" w:customStyle="1" w:styleId="xl149">
    <w:name w:val="xl149"/>
    <w:basedOn w:val="a"/>
    <w:rsid w:val="00230FA6"/>
    <w:pPr>
      <w:pBdr>
        <w:left w:val="single" w:sz="4" w:space="0" w:color="auto"/>
      </w:pBdr>
      <w:spacing w:before="100" w:beforeAutospacing="1" w:after="100" w:afterAutospacing="1"/>
      <w:jc w:val="center"/>
      <w:textAlignment w:val="center"/>
    </w:pPr>
    <w:rPr>
      <w:rFonts w:eastAsia="Times New Roman"/>
      <w:lang w:eastAsia="ru-RU"/>
    </w:rPr>
  </w:style>
  <w:style w:type="paragraph" w:customStyle="1" w:styleId="xl150">
    <w:name w:val="xl150"/>
    <w:basedOn w:val="a"/>
    <w:rsid w:val="00230FA6"/>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51">
    <w:name w:val="xl151"/>
    <w:basedOn w:val="a"/>
    <w:rsid w:val="00230FA6"/>
    <w:pPr>
      <w:pBdr>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52">
    <w:name w:val="xl152"/>
    <w:basedOn w:val="a"/>
    <w:rsid w:val="00230FA6"/>
    <w:pPr>
      <w:pBdr>
        <w:top w:val="single" w:sz="8" w:space="0" w:color="auto"/>
        <w:left w:val="single" w:sz="4" w:space="0" w:color="auto"/>
        <w:right w:val="single" w:sz="8"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53">
    <w:name w:val="xl153"/>
    <w:basedOn w:val="a"/>
    <w:rsid w:val="00230FA6"/>
    <w:pPr>
      <w:pBdr>
        <w:left w:val="single" w:sz="4" w:space="0" w:color="auto"/>
        <w:right w:val="single" w:sz="8"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54">
    <w:name w:val="xl154"/>
    <w:basedOn w:val="a"/>
    <w:rsid w:val="00230FA6"/>
    <w:pPr>
      <w:pBdr>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55">
    <w:name w:val="xl155"/>
    <w:basedOn w:val="a"/>
    <w:rsid w:val="00230F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56">
    <w:name w:val="xl156"/>
    <w:basedOn w:val="a"/>
    <w:rsid w:val="00230FA6"/>
    <w:pPr>
      <w:pBdr>
        <w:top w:val="single" w:sz="4" w:space="0" w:color="auto"/>
        <w:left w:val="single" w:sz="4" w:space="0" w:color="auto"/>
        <w:right w:val="single" w:sz="8"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57">
    <w:name w:val="xl157"/>
    <w:basedOn w:val="a"/>
    <w:rsid w:val="00230F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58">
    <w:name w:val="xl158"/>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59">
    <w:name w:val="xl159"/>
    <w:basedOn w:val="a"/>
    <w:rsid w:val="00230FA6"/>
    <w:pPr>
      <w:pBdr>
        <w:top w:val="single" w:sz="8" w:space="0" w:color="auto"/>
        <w:left w:val="single" w:sz="4"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60">
    <w:name w:val="xl160"/>
    <w:basedOn w:val="a"/>
    <w:rsid w:val="00230FA6"/>
    <w:pPr>
      <w:pBdr>
        <w:top w:val="single" w:sz="8" w:space="0" w:color="auto"/>
      </w:pBdr>
      <w:spacing w:before="100" w:beforeAutospacing="1" w:after="100" w:afterAutospacing="1"/>
      <w:jc w:val="center"/>
      <w:textAlignment w:val="top"/>
    </w:pPr>
    <w:rPr>
      <w:rFonts w:eastAsia="Times New Roman"/>
      <w:lang w:eastAsia="ru-RU"/>
    </w:rPr>
  </w:style>
  <w:style w:type="paragraph" w:customStyle="1" w:styleId="xl161">
    <w:name w:val="xl161"/>
    <w:basedOn w:val="a"/>
    <w:rsid w:val="00230FA6"/>
    <w:pPr>
      <w:pBdr>
        <w:left w:val="single" w:sz="4" w:space="0" w:color="auto"/>
      </w:pBdr>
      <w:spacing w:before="100" w:beforeAutospacing="1" w:after="100" w:afterAutospacing="1"/>
      <w:jc w:val="center"/>
      <w:textAlignment w:val="top"/>
    </w:pPr>
    <w:rPr>
      <w:rFonts w:eastAsia="Times New Roman"/>
      <w:lang w:eastAsia="ru-RU"/>
    </w:rPr>
  </w:style>
  <w:style w:type="paragraph" w:customStyle="1" w:styleId="xl162">
    <w:name w:val="xl162"/>
    <w:basedOn w:val="a"/>
    <w:rsid w:val="00230FA6"/>
    <w:pPr>
      <w:spacing w:before="100" w:beforeAutospacing="1" w:after="100" w:afterAutospacing="1"/>
      <w:jc w:val="center"/>
      <w:textAlignment w:val="top"/>
    </w:pPr>
    <w:rPr>
      <w:rFonts w:eastAsia="Times New Roman"/>
      <w:lang w:eastAsia="ru-RU"/>
    </w:rPr>
  </w:style>
  <w:style w:type="paragraph" w:customStyle="1" w:styleId="xl163">
    <w:name w:val="xl163"/>
    <w:basedOn w:val="a"/>
    <w:rsid w:val="00230FA6"/>
    <w:pPr>
      <w:pBdr>
        <w:top w:val="single" w:sz="8" w:space="0" w:color="auto"/>
        <w:right w:val="single" w:sz="4" w:space="0" w:color="auto"/>
      </w:pBdr>
      <w:spacing w:before="100" w:beforeAutospacing="1" w:after="100" w:afterAutospacing="1"/>
      <w:jc w:val="center"/>
      <w:textAlignment w:val="top"/>
    </w:pPr>
    <w:rPr>
      <w:rFonts w:eastAsia="Times New Roman"/>
      <w:lang w:eastAsia="ru-RU"/>
    </w:rPr>
  </w:style>
  <w:style w:type="paragraph" w:customStyle="1" w:styleId="xl164">
    <w:name w:val="xl164"/>
    <w:basedOn w:val="a"/>
    <w:rsid w:val="00230FA6"/>
    <w:pPr>
      <w:pBdr>
        <w:top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65">
    <w:name w:val="xl165"/>
    <w:basedOn w:val="a"/>
    <w:rsid w:val="00230FA6"/>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lang w:eastAsia="ru-RU"/>
    </w:rPr>
  </w:style>
  <w:style w:type="paragraph" w:customStyle="1" w:styleId="xl166">
    <w:name w:val="xl166"/>
    <w:basedOn w:val="a"/>
    <w:rsid w:val="00230FA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Times New Roman CYR" w:eastAsia="Times New Roman" w:hAnsi="Times New Roman CYR" w:cs="Times New Roman CYR"/>
      <w:b/>
      <w:bCs/>
      <w:lang w:eastAsia="ru-RU"/>
    </w:rPr>
  </w:style>
  <w:style w:type="paragraph" w:customStyle="1" w:styleId="xl167">
    <w:name w:val="xl167"/>
    <w:basedOn w:val="a"/>
    <w:rsid w:val="00230FA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mbol" w:eastAsia="Times New Roman" w:hAnsi="Symbol"/>
      <w:b/>
      <w:bCs/>
      <w:lang w:eastAsia="ru-RU"/>
    </w:rPr>
  </w:style>
  <w:style w:type="paragraph" w:customStyle="1" w:styleId="xl168">
    <w:name w:val="xl168"/>
    <w:basedOn w:val="a"/>
    <w:rsid w:val="00230FA6"/>
    <w:pPr>
      <w:pBdr>
        <w:left w:val="single" w:sz="4" w:space="0" w:color="auto"/>
        <w:bottom w:val="single" w:sz="4" w:space="0" w:color="auto"/>
        <w:right w:val="single" w:sz="8" w:space="0" w:color="auto"/>
      </w:pBdr>
      <w:shd w:val="clear" w:color="000000" w:fill="FFFF00"/>
      <w:spacing w:before="100" w:beforeAutospacing="1" w:after="100" w:afterAutospacing="1"/>
      <w:jc w:val="center"/>
      <w:textAlignment w:val="top"/>
    </w:pPr>
    <w:rPr>
      <w:rFonts w:ascii="Symbol" w:eastAsia="Times New Roman" w:hAnsi="Symbol"/>
      <w:b/>
      <w:bCs/>
      <w:lang w:eastAsia="ru-RU"/>
    </w:rPr>
  </w:style>
  <w:style w:type="paragraph" w:customStyle="1" w:styleId="xl169">
    <w:name w:val="xl169"/>
    <w:basedOn w:val="a"/>
    <w:rsid w:val="00230FA6"/>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top"/>
    </w:pPr>
    <w:rPr>
      <w:rFonts w:ascii="Times New Roman CYR" w:eastAsia="Times New Roman" w:hAnsi="Times New Roman CYR" w:cs="Times New Roman CYR"/>
      <w:b/>
      <w:bCs/>
      <w:lang w:eastAsia="ru-RU"/>
    </w:rPr>
  </w:style>
  <w:style w:type="paragraph" w:customStyle="1" w:styleId="xl170">
    <w:name w:val="xl170"/>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71">
    <w:name w:val="xl171"/>
    <w:basedOn w:val="a"/>
    <w:rsid w:val="00230FA6"/>
    <w:pPr>
      <w:pBdr>
        <w:top w:val="single" w:sz="8" w:space="0" w:color="auto"/>
        <w:left w:val="single" w:sz="8"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2">
    <w:name w:val="xl172"/>
    <w:basedOn w:val="a"/>
    <w:rsid w:val="00230FA6"/>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3">
    <w:name w:val="xl173"/>
    <w:basedOn w:val="a"/>
    <w:rsid w:val="00230F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4">
    <w:name w:val="xl174"/>
    <w:basedOn w:val="a"/>
    <w:rsid w:val="00230FA6"/>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5">
    <w:name w:val="xl175"/>
    <w:basedOn w:val="a"/>
    <w:rsid w:val="00230FA6"/>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6">
    <w:name w:val="xl176"/>
    <w:basedOn w:val="a"/>
    <w:rsid w:val="00230FA6"/>
    <w:pPr>
      <w:pBdr>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7">
    <w:name w:val="xl177"/>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8">
    <w:name w:val="xl178"/>
    <w:basedOn w:val="a"/>
    <w:rsid w:val="00230FA6"/>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9">
    <w:name w:val="xl179"/>
    <w:basedOn w:val="a"/>
    <w:rsid w:val="00230FA6"/>
    <w:pPr>
      <w:pBdr>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80">
    <w:name w:val="xl180"/>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81">
    <w:name w:val="xl181"/>
    <w:basedOn w:val="a"/>
    <w:rsid w:val="00230FA6"/>
    <w:pPr>
      <w:pBdr>
        <w:top w:val="single" w:sz="8" w:space="0" w:color="auto"/>
        <w:left w:val="single" w:sz="4" w:space="0" w:color="auto"/>
      </w:pBdr>
      <w:spacing w:before="100" w:beforeAutospacing="1" w:after="100" w:afterAutospacing="1"/>
    </w:pPr>
    <w:rPr>
      <w:rFonts w:ascii="Times New Roman CYR" w:eastAsia="Times New Roman" w:hAnsi="Times New Roman CYR" w:cs="Times New Roman CYR"/>
      <w:lang w:eastAsia="ru-RU"/>
    </w:rPr>
  </w:style>
  <w:style w:type="paragraph" w:customStyle="1" w:styleId="xl182">
    <w:name w:val="xl182"/>
    <w:basedOn w:val="a"/>
    <w:rsid w:val="00230FA6"/>
    <w:pPr>
      <w:pBdr>
        <w:top w:val="single" w:sz="8" w:space="0" w:color="auto"/>
      </w:pBdr>
      <w:spacing w:before="100" w:beforeAutospacing="1" w:after="100" w:afterAutospacing="1"/>
    </w:pPr>
    <w:rPr>
      <w:rFonts w:ascii="Times New Roman CYR" w:eastAsia="Times New Roman" w:hAnsi="Times New Roman CYR" w:cs="Times New Roman CYR"/>
      <w:lang w:eastAsia="ru-RU"/>
    </w:rPr>
  </w:style>
  <w:style w:type="paragraph" w:customStyle="1" w:styleId="xl183">
    <w:name w:val="xl183"/>
    <w:basedOn w:val="a"/>
    <w:rsid w:val="00230FA6"/>
    <w:pPr>
      <w:pBdr>
        <w:top w:val="single" w:sz="8" w:space="0" w:color="auto"/>
        <w:right w:val="single" w:sz="4" w:space="0" w:color="auto"/>
      </w:pBdr>
      <w:spacing w:before="100" w:beforeAutospacing="1" w:after="100" w:afterAutospacing="1"/>
    </w:pPr>
    <w:rPr>
      <w:rFonts w:ascii="Times New Roman CYR" w:eastAsia="Times New Roman" w:hAnsi="Times New Roman CYR" w:cs="Times New Roman CYR"/>
      <w:lang w:eastAsia="ru-RU"/>
    </w:rPr>
  </w:style>
  <w:style w:type="paragraph" w:customStyle="1" w:styleId="xl184">
    <w:name w:val="xl184"/>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85">
    <w:name w:val="xl185"/>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86">
    <w:name w:val="xl186"/>
    <w:basedOn w:val="a"/>
    <w:rsid w:val="00230F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87">
    <w:name w:val="xl187"/>
    <w:basedOn w:val="a"/>
    <w:rsid w:val="00230F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88">
    <w:name w:val="xl188"/>
    <w:basedOn w:val="a"/>
    <w:rsid w:val="00230F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89">
    <w:name w:val="xl189"/>
    <w:basedOn w:val="a"/>
    <w:rsid w:val="00230FA6"/>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90">
    <w:name w:val="xl190"/>
    <w:basedOn w:val="a"/>
    <w:rsid w:val="00230FA6"/>
    <w:pPr>
      <w:spacing w:before="100" w:beforeAutospacing="1" w:after="100" w:afterAutospacing="1"/>
      <w:textAlignment w:val="center"/>
    </w:pPr>
    <w:rPr>
      <w:rFonts w:eastAsia="Times New Roman"/>
      <w:lang w:eastAsia="ru-RU"/>
    </w:rPr>
  </w:style>
  <w:style w:type="paragraph" w:customStyle="1" w:styleId="xl191">
    <w:name w:val="xl191"/>
    <w:basedOn w:val="a"/>
    <w:rsid w:val="00230FA6"/>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lang w:eastAsia="ru-RU"/>
    </w:rPr>
  </w:style>
  <w:style w:type="paragraph" w:customStyle="1" w:styleId="xl192">
    <w:name w:val="xl192"/>
    <w:basedOn w:val="a"/>
    <w:rsid w:val="00230FA6"/>
    <w:pPr>
      <w:pBdr>
        <w:top w:val="single" w:sz="8" w:space="0" w:color="auto"/>
        <w:bottom w:val="single" w:sz="8" w:space="0" w:color="auto"/>
      </w:pBdr>
      <w:spacing w:before="100" w:beforeAutospacing="1" w:after="100" w:afterAutospacing="1"/>
      <w:jc w:val="center"/>
      <w:textAlignment w:val="center"/>
    </w:pPr>
    <w:rPr>
      <w:rFonts w:eastAsia="Times New Roman"/>
      <w:b/>
      <w:bCs/>
      <w:lang w:eastAsia="ru-RU"/>
    </w:rPr>
  </w:style>
  <w:style w:type="paragraph" w:customStyle="1" w:styleId="xl193">
    <w:name w:val="xl193"/>
    <w:basedOn w:val="a"/>
    <w:rsid w:val="00230FA6"/>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lang w:eastAsia="ru-RU"/>
    </w:rPr>
  </w:style>
  <w:style w:type="paragraph" w:customStyle="1" w:styleId="xl194">
    <w:name w:val="xl194"/>
    <w:basedOn w:val="a"/>
    <w:rsid w:val="00230FA6"/>
    <w:pPr>
      <w:pBdr>
        <w:left w:val="single" w:sz="8" w:space="0" w:color="auto"/>
        <w:bottom w:val="single" w:sz="4" w:space="0" w:color="auto"/>
        <w:right w:val="single" w:sz="4" w:space="0" w:color="auto"/>
      </w:pBdr>
      <w:spacing w:before="100" w:beforeAutospacing="1" w:after="100" w:afterAutospacing="1"/>
    </w:pPr>
    <w:rPr>
      <w:rFonts w:eastAsia="Times New Roman"/>
      <w:lang w:eastAsia="ru-RU"/>
    </w:rPr>
  </w:style>
  <w:style w:type="paragraph" w:customStyle="1" w:styleId="xl195">
    <w:name w:val="xl195"/>
    <w:basedOn w:val="a"/>
    <w:rsid w:val="00230FA6"/>
    <w:pPr>
      <w:pBdr>
        <w:left w:val="single" w:sz="4" w:space="0" w:color="auto"/>
        <w:bottom w:val="single" w:sz="4" w:space="0" w:color="auto"/>
        <w:right w:val="single" w:sz="4" w:space="0" w:color="auto"/>
      </w:pBdr>
      <w:spacing w:before="100" w:beforeAutospacing="1" w:after="100" w:afterAutospacing="1"/>
    </w:pPr>
    <w:rPr>
      <w:rFonts w:eastAsia="Times New Roman"/>
      <w:lang w:eastAsia="ru-RU"/>
    </w:rPr>
  </w:style>
  <w:style w:type="paragraph" w:customStyle="1" w:styleId="xl196">
    <w:name w:val="xl196"/>
    <w:basedOn w:val="a"/>
    <w:rsid w:val="00230FA6"/>
    <w:pPr>
      <w:spacing w:before="100" w:beforeAutospacing="1" w:after="100" w:afterAutospacing="1"/>
      <w:textAlignment w:val="center"/>
    </w:pPr>
    <w:rPr>
      <w:rFonts w:eastAsia="Times New Roman"/>
      <w:b/>
      <w:bCs/>
      <w:lang w:eastAsia="ru-RU"/>
    </w:rPr>
  </w:style>
  <w:style w:type="paragraph" w:customStyle="1" w:styleId="xl197">
    <w:name w:val="xl197"/>
    <w:basedOn w:val="a"/>
    <w:rsid w:val="00230FA6"/>
    <w:pPr>
      <w:spacing w:before="100" w:beforeAutospacing="1" w:after="100" w:afterAutospacing="1"/>
      <w:jc w:val="center"/>
      <w:textAlignment w:val="center"/>
    </w:pPr>
    <w:rPr>
      <w:rFonts w:eastAsia="Times New Roman"/>
      <w:b/>
      <w:bCs/>
      <w:lang w:eastAsia="ru-RU"/>
    </w:rPr>
  </w:style>
  <w:style w:type="paragraph" w:customStyle="1" w:styleId="xl198">
    <w:name w:val="xl198"/>
    <w:basedOn w:val="a"/>
    <w:rsid w:val="00230FA6"/>
    <w:pPr>
      <w:spacing w:before="100" w:beforeAutospacing="1" w:after="100" w:afterAutospacing="1"/>
    </w:pPr>
    <w:rPr>
      <w:rFonts w:eastAsia="Times New Roman"/>
      <w:color w:val="000000"/>
      <w:lang w:eastAsia="ru-RU"/>
    </w:rPr>
  </w:style>
  <w:style w:type="paragraph" w:customStyle="1" w:styleId="xl199">
    <w:name w:val="xl199"/>
    <w:basedOn w:val="a"/>
    <w:rsid w:val="00230FA6"/>
    <w:pPr>
      <w:spacing w:before="100" w:beforeAutospacing="1" w:after="100" w:afterAutospacing="1"/>
      <w:jc w:val="center"/>
    </w:pPr>
    <w:rPr>
      <w:rFonts w:eastAsia="Times New Roman"/>
      <w:color w:val="000000"/>
      <w:lang w:eastAsia="ru-RU"/>
    </w:rPr>
  </w:style>
  <w:style w:type="paragraph" w:customStyle="1" w:styleId="xl200">
    <w:name w:val="xl200"/>
    <w:basedOn w:val="a"/>
    <w:rsid w:val="00230FA6"/>
    <w:pPr>
      <w:spacing w:before="100" w:beforeAutospacing="1" w:after="100" w:afterAutospacing="1"/>
      <w:jc w:val="center"/>
      <w:textAlignment w:val="center"/>
    </w:pPr>
    <w:rPr>
      <w:rFonts w:eastAsia="Times New Roman"/>
      <w:color w:val="000000"/>
      <w:lang w:eastAsia="ru-RU"/>
    </w:rPr>
  </w:style>
  <w:style w:type="paragraph" w:customStyle="1" w:styleId="xl201">
    <w:name w:val="xl201"/>
    <w:basedOn w:val="a"/>
    <w:rsid w:val="00230FA6"/>
    <w:pPr>
      <w:spacing w:before="100" w:beforeAutospacing="1" w:after="100" w:afterAutospacing="1"/>
      <w:jc w:val="center"/>
      <w:textAlignment w:val="center"/>
    </w:pPr>
    <w:rPr>
      <w:rFonts w:eastAsia="Times New Roman"/>
      <w:lang w:eastAsia="ru-RU"/>
    </w:rPr>
  </w:style>
  <w:style w:type="paragraph" w:customStyle="1" w:styleId="xl202">
    <w:name w:val="xl202"/>
    <w:basedOn w:val="a"/>
    <w:rsid w:val="00230FA6"/>
    <w:pPr>
      <w:pBdr>
        <w:bottom w:val="single" w:sz="4" w:space="0" w:color="auto"/>
      </w:pBdr>
      <w:spacing w:before="100" w:beforeAutospacing="1" w:after="100" w:afterAutospacing="1"/>
    </w:pPr>
    <w:rPr>
      <w:rFonts w:eastAsia="Times New Roman"/>
      <w:b/>
      <w:bCs/>
      <w:lang w:eastAsia="ru-RU"/>
    </w:rPr>
  </w:style>
  <w:style w:type="paragraph" w:customStyle="1" w:styleId="xl203">
    <w:name w:val="xl203"/>
    <w:basedOn w:val="a"/>
    <w:rsid w:val="00230FA6"/>
    <w:pPr>
      <w:pBdr>
        <w:bottom w:val="single" w:sz="4" w:space="0" w:color="auto"/>
      </w:pBdr>
      <w:spacing w:before="100" w:beforeAutospacing="1" w:after="100" w:afterAutospacing="1"/>
    </w:pPr>
    <w:rPr>
      <w:rFonts w:eastAsia="Times New Roman"/>
      <w:b/>
      <w:bCs/>
      <w:lang w:eastAsia="ru-RU"/>
    </w:rPr>
  </w:style>
  <w:style w:type="paragraph" w:customStyle="1" w:styleId="xl204">
    <w:name w:val="xl204"/>
    <w:basedOn w:val="a"/>
    <w:rsid w:val="00230FA6"/>
    <w:pPr>
      <w:spacing w:before="100" w:beforeAutospacing="1" w:after="100" w:afterAutospacing="1"/>
    </w:pPr>
    <w:rPr>
      <w:rFonts w:eastAsia="Times New Roman"/>
      <w:b/>
      <w:bCs/>
      <w:lang w:eastAsia="ru-RU"/>
    </w:rPr>
  </w:style>
  <w:style w:type="paragraph" w:customStyle="1" w:styleId="xl205">
    <w:name w:val="xl205"/>
    <w:basedOn w:val="a"/>
    <w:rsid w:val="00230FA6"/>
    <w:pPr>
      <w:spacing w:before="100" w:beforeAutospacing="1" w:after="100" w:afterAutospacing="1"/>
      <w:textAlignment w:val="center"/>
    </w:pPr>
    <w:rPr>
      <w:rFonts w:eastAsia="Times New Roman"/>
      <w:b/>
      <w:bCs/>
      <w:lang w:eastAsia="ru-RU"/>
    </w:rPr>
  </w:style>
  <w:style w:type="paragraph" w:customStyle="1" w:styleId="xl206">
    <w:name w:val="xl206"/>
    <w:basedOn w:val="a"/>
    <w:rsid w:val="00230FA6"/>
    <w:pPr>
      <w:spacing w:before="100" w:beforeAutospacing="1" w:after="100" w:afterAutospacing="1"/>
      <w:textAlignment w:val="center"/>
    </w:pPr>
    <w:rPr>
      <w:rFonts w:eastAsia="Times New Roman"/>
      <w:b/>
      <w:bCs/>
      <w:lang w:eastAsia="ru-RU"/>
    </w:rPr>
  </w:style>
  <w:style w:type="paragraph" w:customStyle="1" w:styleId="xl207">
    <w:name w:val="xl207"/>
    <w:basedOn w:val="a"/>
    <w:rsid w:val="00230FA6"/>
    <w:pPr>
      <w:pBdr>
        <w:top w:val="single" w:sz="8" w:space="0" w:color="auto"/>
        <w:left w:val="single" w:sz="4" w:space="0" w:color="auto"/>
        <w:bottom w:val="single" w:sz="8" w:space="0" w:color="auto"/>
      </w:pBdr>
      <w:shd w:val="clear" w:color="000000" w:fill="FFFF00"/>
      <w:spacing w:before="100" w:beforeAutospacing="1" w:after="100" w:afterAutospacing="1"/>
      <w:jc w:val="center"/>
    </w:pPr>
    <w:rPr>
      <w:rFonts w:ascii="Times New Roman CYR" w:eastAsia="Times New Roman" w:hAnsi="Times New Roman CYR" w:cs="Times New Roman CYR"/>
      <w:b/>
      <w:bCs/>
      <w:lang w:eastAsia="ru-RU"/>
    </w:rPr>
  </w:style>
  <w:style w:type="paragraph" w:customStyle="1" w:styleId="xl208">
    <w:name w:val="xl208"/>
    <w:basedOn w:val="a"/>
    <w:rsid w:val="00230FA6"/>
    <w:pPr>
      <w:pBdr>
        <w:lef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209">
    <w:name w:val="xl209"/>
    <w:basedOn w:val="a"/>
    <w:rsid w:val="00230FA6"/>
    <w:pPr>
      <w:pBdr>
        <w:left w:val="single" w:sz="4" w:space="0" w:color="auto"/>
        <w:right w:val="single" w:sz="4" w:space="0" w:color="auto"/>
      </w:pBdr>
      <w:spacing w:before="100" w:beforeAutospacing="1" w:after="100" w:afterAutospacing="1"/>
      <w:textAlignment w:val="top"/>
    </w:pPr>
    <w:rPr>
      <w:rFonts w:ascii="Times New Roman CYR" w:eastAsia="Times New Roman" w:hAnsi="Times New Roman CYR" w:cs="Times New Roman CYR"/>
      <w:b/>
      <w:bCs/>
      <w:lang w:eastAsia="ru-RU"/>
    </w:rPr>
  </w:style>
  <w:style w:type="paragraph" w:customStyle="1" w:styleId="xl210">
    <w:name w:val="xl210"/>
    <w:basedOn w:val="a"/>
    <w:rsid w:val="00230FA6"/>
    <w:pPr>
      <w:pBdr>
        <w:left w:val="single" w:sz="4" w:space="0" w:color="auto"/>
        <w:right w:val="single" w:sz="4" w:space="0" w:color="auto"/>
      </w:pBdr>
      <w:spacing w:before="100" w:beforeAutospacing="1" w:after="100" w:afterAutospacing="1"/>
    </w:pPr>
    <w:rPr>
      <w:rFonts w:eastAsia="Times New Roman"/>
      <w:lang w:eastAsia="ru-RU"/>
    </w:rPr>
  </w:style>
  <w:style w:type="paragraph" w:customStyle="1" w:styleId="xl211">
    <w:name w:val="xl211"/>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12">
    <w:name w:val="xl212"/>
    <w:basedOn w:val="a"/>
    <w:rsid w:val="00230FA6"/>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13">
    <w:name w:val="xl213"/>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14">
    <w:name w:val="xl214"/>
    <w:basedOn w:val="a"/>
    <w:rsid w:val="00230FA6"/>
    <w:pPr>
      <w:pBdr>
        <w:left w:val="single" w:sz="8" w:space="0" w:color="auto"/>
        <w:right w:val="single" w:sz="4" w:space="0" w:color="auto"/>
      </w:pBdr>
      <w:spacing w:before="100" w:beforeAutospacing="1" w:after="100" w:afterAutospacing="1"/>
      <w:jc w:val="center"/>
    </w:pPr>
    <w:rPr>
      <w:rFonts w:ascii="Times New Roman CYR" w:eastAsia="Times New Roman" w:hAnsi="Times New Roman CYR" w:cs="Times New Roman CYR"/>
      <w:b/>
      <w:bCs/>
      <w:lang w:eastAsia="ru-RU"/>
    </w:rPr>
  </w:style>
  <w:style w:type="paragraph" w:customStyle="1" w:styleId="xl215">
    <w:name w:val="xl215"/>
    <w:basedOn w:val="a"/>
    <w:rsid w:val="00230FA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216">
    <w:name w:val="xl216"/>
    <w:basedOn w:val="a"/>
    <w:rsid w:val="00230FA6"/>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217">
    <w:name w:val="xl217"/>
    <w:basedOn w:val="a"/>
    <w:rsid w:val="00230FA6"/>
    <w:pPr>
      <w:pBdr>
        <w:top w:val="single" w:sz="8" w:space="0" w:color="auto"/>
        <w:left w:val="single" w:sz="8" w:space="0" w:color="auto"/>
        <w:righ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218">
    <w:name w:val="xl218"/>
    <w:basedOn w:val="a"/>
    <w:rsid w:val="00230FA6"/>
    <w:pPr>
      <w:pBdr>
        <w:top w:val="single" w:sz="8" w:space="0" w:color="auto"/>
        <w:righ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219">
    <w:name w:val="xl219"/>
    <w:basedOn w:val="a"/>
    <w:rsid w:val="00230FA6"/>
    <w:pPr>
      <w:pBdr>
        <w:top w:val="single" w:sz="8" w:space="0" w:color="auto"/>
        <w:left w:val="single" w:sz="4" w:space="0" w:color="auto"/>
        <w:right w:val="single" w:sz="4" w:space="0" w:color="auto"/>
      </w:pBdr>
      <w:spacing w:before="100" w:beforeAutospacing="1" w:after="100" w:afterAutospacing="1"/>
      <w:jc w:val="center"/>
    </w:pPr>
    <w:rPr>
      <w:rFonts w:eastAsia="Times New Roman"/>
      <w:lang w:eastAsia="ru-RU"/>
    </w:rPr>
  </w:style>
  <w:style w:type="paragraph" w:customStyle="1" w:styleId="xl220">
    <w:name w:val="xl220"/>
    <w:basedOn w:val="a"/>
    <w:rsid w:val="00230FA6"/>
    <w:pPr>
      <w:pBdr>
        <w:top w:val="single" w:sz="8" w:space="0" w:color="auto"/>
        <w:left w:val="single" w:sz="4" w:space="0" w:color="auto"/>
      </w:pBdr>
      <w:spacing w:before="100" w:beforeAutospacing="1" w:after="100" w:afterAutospacing="1"/>
      <w:jc w:val="center"/>
    </w:pPr>
    <w:rPr>
      <w:rFonts w:eastAsia="Times New Roman"/>
      <w:lang w:eastAsia="ru-RU"/>
    </w:rPr>
  </w:style>
  <w:style w:type="paragraph" w:customStyle="1" w:styleId="xl221">
    <w:name w:val="xl221"/>
    <w:basedOn w:val="a"/>
    <w:rsid w:val="00230FA6"/>
    <w:pPr>
      <w:pBdr>
        <w:top w:val="single" w:sz="8" w:space="0" w:color="auto"/>
        <w:left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222">
    <w:name w:val="xl222"/>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23">
    <w:name w:val="xl223"/>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lang w:eastAsia="ru-RU"/>
    </w:rPr>
  </w:style>
  <w:style w:type="paragraph" w:customStyle="1" w:styleId="xl224">
    <w:name w:val="xl224"/>
    <w:basedOn w:val="a"/>
    <w:rsid w:val="00230FA6"/>
    <w:pPr>
      <w:pBdr>
        <w:top w:val="single" w:sz="4" w:space="0" w:color="auto"/>
        <w:left w:val="single" w:sz="4" w:space="0" w:color="auto"/>
        <w:right w:val="single" w:sz="4" w:space="0" w:color="auto"/>
      </w:pBdr>
      <w:spacing w:before="100" w:beforeAutospacing="1" w:after="100" w:afterAutospacing="1"/>
    </w:pPr>
    <w:rPr>
      <w:rFonts w:eastAsia="Times New Roman"/>
      <w:lang w:eastAsia="ru-RU"/>
    </w:rPr>
  </w:style>
  <w:style w:type="paragraph" w:customStyle="1" w:styleId="xl225">
    <w:name w:val="xl225"/>
    <w:basedOn w:val="a"/>
    <w:rsid w:val="00230FA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26">
    <w:name w:val="xl226"/>
    <w:basedOn w:val="a"/>
    <w:rsid w:val="00230FA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27">
    <w:name w:val="xl227"/>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28">
    <w:name w:val="xl228"/>
    <w:basedOn w:val="a"/>
    <w:rsid w:val="00230F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29">
    <w:name w:val="xl229"/>
    <w:basedOn w:val="a"/>
    <w:rsid w:val="00230F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30">
    <w:name w:val="xl230"/>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lang w:eastAsia="ru-RU"/>
    </w:rPr>
  </w:style>
  <w:style w:type="paragraph" w:customStyle="1" w:styleId="xl231">
    <w:name w:val="xl231"/>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32">
    <w:name w:val="xl232"/>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33">
    <w:name w:val="xl233"/>
    <w:basedOn w:val="a"/>
    <w:rsid w:val="00230F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34">
    <w:name w:val="xl234"/>
    <w:basedOn w:val="a"/>
    <w:rsid w:val="00230FA6"/>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35">
    <w:name w:val="xl235"/>
    <w:basedOn w:val="a"/>
    <w:rsid w:val="00230FA6"/>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36">
    <w:name w:val="xl236"/>
    <w:basedOn w:val="a"/>
    <w:rsid w:val="00230FA6"/>
    <w:pPr>
      <w:spacing w:before="100" w:beforeAutospacing="1" w:after="100" w:afterAutospacing="1"/>
      <w:jc w:val="both"/>
    </w:pPr>
    <w:rPr>
      <w:rFonts w:eastAsia="Times New Roman"/>
      <w:lang w:eastAsia="ru-RU"/>
    </w:rPr>
  </w:style>
  <w:style w:type="paragraph" w:customStyle="1" w:styleId="xl237">
    <w:name w:val="xl237"/>
    <w:basedOn w:val="a"/>
    <w:rsid w:val="00230FA6"/>
    <w:pPr>
      <w:pBdr>
        <w:left w:val="single" w:sz="4" w:space="0" w:color="auto"/>
        <w:bottom w:val="single" w:sz="8" w:space="0" w:color="auto"/>
      </w:pBdr>
      <w:spacing w:before="100" w:beforeAutospacing="1" w:after="100" w:afterAutospacing="1"/>
      <w:textAlignment w:val="center"/>
    </w:pPr>
    <w:rPr>
      <w:rFonts w:eastAsia="Times New Roman"/>
      <w:lang w:eastAsia="ru-RU"/>
    </w:rPr>
  </w:style>
  <w:style w:type="paragraph" w:customStyle="1" w:styleId="xl238">
    <w:name w:val="xl238"/>
    <w:basedOn w:val="a"/>
    <w:rsid w:val="00230FA6"/>
    <w:pPr>
      <w:pBdr>
        <w:bottom w:val="single" w:sz="8" w:space="0" w:color="auto"/>
      </w:pBdr>
      <w:spacing w:before="100" w:beforeAutospacing="1" w:after="100" w:afterAutospacing="1"/>
      <w:textAlignment w:val="center"/>
    </w:pPr>
    <w:rPr>
      <w:rFonts w:eastAsia="Times New Roman"/>
      <w:lang w:eastAsia="ru-RU"/>
    </w:rPr>
  </w:style>
  <w:style w:type="paragraph" w:customStyle="1" w:styleId="xl239">
    <w:name w:val="xl239"/>
    <w:basedOn w:val="a"/>
    <w:rsid w:val="00230FA6"/>
    <w:pPr>
      <w:pBdr>
        <w:bottom w:val="single" w:sz="8" w:space="0" w:color="auto"/>
        <w:right w:val="single" w:sz="4" w:space="0" w:color="auto"/>
      </w:pBdr>
      <w:spacing w:before="100" w:beforeAutospacing="1" w:after="100" w:afterAutospacing="1"/>
      <w:textAlignment w:val="center"/>
    </w:pPr>
    <w:rPr>
      <w:rFonts w:eastAsia="Times New Roman"/>
      <w:lang w:eastAsia="ru-RU"/>
    </w:rPr>
  </w:style>
  <w:style w:type="paragraph" w:customStyle="1" w:styleId="xl240">
    <w:name w:val="xl240"/>
    <w:basedOn w:val="a"/>
    <w:rsid w:val="00230FA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lang w:eastAsia="ru-RU"/>
    </w:rPr>
  </w:style>
  <w:style w:type="paragraph" w:customStyle="1" w:styleId="xl241">
    <w:name w:val="xl241"/>
    <w:basedOn w:val="a"/>
    <w:rsid w:val="00230FA6"/>
    <w:pPr>
      <w:pBdr>
        <w:right w:val="single" w:sz="8" w:space="0" w:color="auto"/>
      </w:pBdr>
      <w:spacing w:before="100" w:beforeAutospacing="1" w:after="100" w:afterAutospacing="1"/>
      <w:jc w:val="center"/>
      <w:textAlignment w:val="center"/>
    </w:pPr>
    <w:rPr>
      <w:rFonts w:ascii="Arial" w:eastAsia="Times New Roman" w:hAnsi="Arial" w:cs="Arial"/>
      <w:lang w:eastAsia="ru-RU"/>
    </w:rPr>
  </w:style>
  <w:style w:type="paragraph" w:customStyle="1" w:styleId="xl242">
    <w:name w:val="xl242"/>
    <w:basedOn w:val="a"/>
    <w:rsid w:val="00230FA6"/>
    <w:pPr>
      <w:pBdr>
        <w:top w:val="single" w:sz="8" w:space="0" w:color="auto"/>
        <w:left w:val="single" w:sz="8" w:space="0" w:color="auto"/>
        <w:bottom w:val="single" w:sz="4" w:space="0" w:color="auto"/>
        <w:right w:val="single" w:sz="4" w:space="0" w:color="auto"/>
      </w:pBdr>
      <w:spacing w:before="100" w:beforeAutospacing="1" w:after="100" w:afterAutospacing="1"/>
    </w:pPr>
    <w:rPr>
      <w:rFonts w:eastAsia="Times New Roman"/>
      <w:lang w:eastAsia="ru-RU"/>
    </w:rPr>
  </w:style>
  <w:style w:type="paragraph" w:customStyle="1" w:styleId="xl243">
    <w:name w:val="xl243"/>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lang w:eastAsia="ru-RU"/>
    </w:rPr>
  </w:style>
  <w:style w:type="paragraph" w:customStyle="1" w:styleId="xl244">
    <w:name w:val="xl244"/>
    <w:basedOn w:val="a"/>
    <w:rsid w:val="00230FA6"/>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Times New Roman"/>
      <w:lang w:eastAsia="ru-RU"/>
    </w:rPr>
  </w:style>
  <w:style w:type="paragraph" w:customStyle="1" w:styleId="xl245">
    <w:name w:val="xl245"/>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lang w:eastAsia="ru-RU"/>
    </w:rPr>
  </w:style>
  <w:style w:type="paragraph" w:customStyle="1" w:styleId="xl246">
    <w:name w:val="xl246"/>
    <w:basedOn w:val="a"/>
    <w:rsid w:val="00230F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lang w:eastAsia="ru-RU"/>
    </w:rPr>
  </w:style>
  <w:style w:type="paragraph" w:customStyle="1" w:styleId="xl247">
    <w:name w:val="xl247"/>
    <w:basedOn w:val="a"/>
    <w:rsid w:val="00230FA6"/>
    <w:pPr>
      <w:spacing w:before="100" w:beforeAutospacing="1" w:after="100" w:afterAutospacing="1"/>
      <w:jc w:val="center"/>
    </w:pPr>
    <w:rPr>
      <w:rFonts w:ascii="Times New Roman CYR" w:eastAsia="Times New Roman" w:hAnsi="Times New Roman CYR" w:cs="Times New Roman CYR"/>
      <w:b/>
      <w:bCs/>
      <w:i/>
      <w:iCs/>
      <w:lang w:eastAsia="ru-RU"/>
    </w:rPr>
  </w:style>
  <w:style w:type="character" w:customStyle="1" w:styleId="af8">
    <w:name w:val="Основной текст_"/>
    <w:link w:val="4"/>
    <w:rsid w:val="00323B5F"/>
    <w:rPr>
      <w:sz w:val="23"/>
      <w:szCs w:val="23"/>
      <w:shd w:val="clear" w:color="auto" w:fill="FFFFFF"/>
    </w:rPr>
  </w:style>
  <w:style w:type="paragraph" w:customStyle="1" w:styleId="4">
    <w:name w:val="Основной текст4"/>
    <w:basedOn w:val="a"/>
    <w:link w:val="af8"/>
    <w:rsid w:val="00323B5F"/>
    <w:pPr>
      <w:widowControl w:val="0"/>
      <w:shd w:val="clear" w:color="auto" w:fill="FFFFFF"/>
      <w:spacing w:after="60" w:line="269" w:lineRule="exact"/>
      <w:jc w:val="both"/>
    </w:pPr>
    <w:rPr>
      <w:rFonts w:eastAsia="Times New Roman"/>
      <w:sz w:val="23"/>
      <w:szCs w:val="23"/>
    </w:rPr>
  </w:style>
  <w:style w:type="character" w:customStyle="1" w:styleId="fontstyle01">
    <w:name w:val="fontstyle01"/>
    <w:rsid w:val="00520BE2"/>
    <w:rPr>
      <w:rFonts w:ascii="TimesNewRomanPSMT" w:hAnsi="TimesNewRomanPSMT" w:hint="default"/>
      <w:b w:val="0"/>
      <w:bCs w:val="0"/>
      <w:i w:val="0"/>
      <w:iCs w:val="0"/>
      <w:color w:val="000000"/>
      <w:sz w:val="20"/>
      <w:szCs w:val="20"/>
    </w:rPr>
  </w:style>
  <w:style w:type="character" w:customStyle="1" w:styleId="10">
    <w:name w:val="Заголовок 1 Знак"/>
    <w:link w:val="1"/>
    <w:uiPriority w:val="9"/>
    <w:rsid w:val="00084259"/>
    <w:rPr>
      <w:rFonts w:ascii="Cambria" w:eastAsia="Times New Roman" w:hAnsi="Cambria" w:cs="Times New Roman"/>
      <w:b/>
      <w:bCs/>
      <w:kern w:val="32"/>
      <w:sz w:val="32"/>
      <w:szCs w:val="32"/>
      <w:lang w:eastAsia="ja-JP"/>
    </w:rPr>
  </w:style>
  <w:style w:type="character" w:customStyle="1" w:styleId="30">
    <w:name w:val="Заголовок 3 Знак"/>
    <w:link w:val="3"/>
    <w:uiPriority w:val="9"/>
    <w:semiHidden/>
    <w:rsid w:val="00325FE9"/>
    <w:rPr>
      <w:rFonts w:ascii="Cambria" w:eastAsia="Times New Roman" w:hAnsi="Cambria" w:cs="Times New Roman"/>
      <w:b/>
      <w:bCs/>
      <w:sz w:val="26"/>
      <w:szCs w:val="26"/>
      <w:lang w:eastAsia="ja-JP"/>
    </w:rPr>
  </w:style>
  <w:style w:type="character" w:customStyle="1" w:styleId="70">
    <w:name w:val="Заголовок 7 Знак"/>
    <w:link w:val="7"/>
    <w:uiPriority w:val="9"/>
    <w:semiHidden/>
    <w:rsid w:val="00325FE9"/>
    <w:rPr>
      <w:rFonts w:ascii="Calibri" w:eastAsia="Times New Roman" w:hAnsi="Calibri" w:cs="Times New Roman"/>
      <w:sz w:val="24"/>
      <w:szCs w:val="24"/>
      <w:lang w:eastAsia="ja-JP"/>
    </w:rPr>
  </w:style>
  <w:style w:type="character" w:customStyle="1" w:styleId="80">
    <w:name w:val="Заголовок 8 Знак"/>
    <w:link w:val="8"/>
    <w:uiPriority w:val="9"/>
    <w:semiHidden/>
    <w:rsid w:val="00325FE9"/>
    <w:rPr>
      <w:rFonts w:ascii="Calibri" w:eastAsia="Times New Roman" w:hAnsi="Calibri" w:cs="Times New Roman"/>
      <w:i/>
      <w:iCs/>
      <w:sz w:val="24"/>
      <w:szCs w:val="24"/>
      <w:lang w:eastAsia="ja-JP"/>
    </w:rPr>
  </w:style>
  <w:style w:type="character" w:customStyle="1" w:styleId="a4">
    <w:name w:val="Нижний колонтитул Знак"/>
    <w:link w:val="a3"/>
    <w:uiPriority w:val="99"/>
    <w:rsid w:val="00FF5CDE"/>
    <w:rPr>
      <w:rFonts w:ascii="Arial" w:eastAsia="MS Mincho" w:hAnsi="Arial" w:cs="Arial"/>
      <w:lang w:eastAsia="ja-JP"/>
    </w:rPr>
  </w:style>
  <w:style w:type="paragraph" w:customStyle="1" w:styleId="99">
    <w:name w:val="99 см"/>
    <w:basedOn w:val="a"/>
    <w:rsid w:val="00177EED"/>
    <w:pPr>
      <w:ind w:firstLine="561"/>
      <w:jc w:val="both"/>
    </w:pPr>
    <w:rPr>
      <w:rFonts w:eastAsia="Times New Roman"/>
      <w:szCs w:val="20"/>
      <w:lang w:eastAsia="ru-RU"/>
    </w:rPr>
  </w:style>
</w:styles>
</file>

<file path=word/webSettings.xml><?xml version="1.0" encoding="utf-8"?>
<w:webSettings xmlns:r="http://schemas.openxmlformats.org/officeDocument/2006/relationships" xmlns:w="http://schemas.openxmlformats.org/wordprocessingml/2006/main">
  <w:divs>
    <w:div w:id="7145108">
      <w:bodyDiv w:val="1"/>
      <w:marLeft w:val="0"/>
      <w:marRight w:val="0"/>
      <w:marTop w:val="0"/>
      <w:marBottom w:val="0"/>
      <w:divBdr>
        <w:top w:val="none" w:sz="0" w:space="0" w:color="auto"/>
        <w:left w:val="none" w:sz="0" w:space="0" w:color="auto"/>
        <w:bottom w:val="none" w:sz="0" w:space="0" w:color="auto"/>
        <w:right w:val="none" w:sz="0" w:space="0" w:color="auto"/>
      </w:divBdr>
    </w:div>
    <w:div w:id="102112813">
      <w:bodyDiv w:val="1"/>
      <w:marLeft w:val="0"/>
      <w:marRight w:val="0"/>
      <w:marTop w:val="0"/>
      <w:marBottom w:val="0"/>
      <w:divBdr>
        <w:top w:val="none" w:sz="0" w:space="0" w:color="auto"/>
        <w:left w:val="none" w:sz="0" w:space="0" w:color="auto"/>
        <w:bottom w:val="none" w:sz="0" w:space="0" w:color="auto"/>
        <w:right w:val="none" w:sz="0" w:space="0" w:color="auto"/>
      </w:divBdr>
    </w:div>
    <w:div w:id="322196937">
      <w:bodyDiv w:val="1"/>
      <w:marLeft w:val="0"/>
      <w:marRight w:val="0"/>
      <w:marTop w:val="0"/>
      <w:marBottom w:val="0"/>
      <w:divBdr>
        <w:top w:val="none" w:sz="0" w:space="0" w:color="auto"/>
        <w:left w:val="none" w:sz="0" w:space="0" w:color="auto"/>
        <w:bottom w:val="none" w:sz="0" w:space="0" w:color="auto"/>
        <w:right w:val="none" w:sz="0" w:space="0" w:color="auto"/>
      </w:divBdr>
    </w:div>
    <w:div w:id="702288973">
      <w:bodyDiv w:val="1"/>
      <w:marLeft w:val="0"/>
      <w:marRight w:val="0"/>
      <w:marTop w:val="0"/>
      <w:marBottom w:val="0"/>
      <w:divBdr>
        <w:top w:val="none" w:sz="0" w:space="0" w:color="auto"/>
        <w:left w:val="none" w:sz="0" w:space="0" w:color="auto"/>
        <w:bottom w:val="none" w:sz="0" w:space="0" w:color="auto"/>
        <w:right w:val="none" w:sz="0" w:space="0" w:color="auto"/>
      </w:divBdr>
    </w:div>
    <w:div w:id="712383727">
      <w:bodyDiv w:val="1"/>
      <w:marLeft w:val="0"/>
      <w:marRight w:val="0"/>
      <w:marTop w:val="0"/>
      <w:marBottom w:val="0"/>
      <w:divBdr>
        <w:top w:val="none" w:sz="0" w:space="0" w:color="auto"/>
        <w:left w:val="none" w:sz="0" w:space="0" w:color="auto"/>
        <w:bottom w:val="none" w:sz="0" w:space="0" w:color="auto"/>
        <w:right w:val="none" w:sz="0" w:space="0" w:color="auto"/>
      </w:divBdr>
      <w:divsChild>
        <w:div w:id="758143173">
          <w:marLeft w:val="0"/>
          <w:marRight w:val="-47"/>
          <w:marTop w:val="0"/>
          <w:marBottom w:val="0"/>
          <w:divBdr>
            <w:top w:val="none" w:sz="0" w:space="0" w:color="auto"/>
            <w:left w:val="none" w:sz="0" w:space="0" w:color="auto"/>
            <w:bottom w:val="none" w:sz="0" w:space="0" w:color="auto"/>
            <w:right w:val="none" w:sz="0" w:space="0" w:color="auto"/>
          </w:divBdr>
        </w:div>
      </w:divsChild>
    </w:div>
    <w:div w:id="724648355">
      <w:bodyDiv w:val="1"/>
      <w:marLeft w:val="0"/>
      <w:marRight w:val="0"/>
      <w:marTop w:val="0"/>
      <w:marBottom w:val="0"/>
      <w:divBdr>
        <w:top w:val="none" w:sz="0" w:space="0" w:color="auto"/>
        <w:left w:val="none" w:sz="0" w:space="0" w:color="auto"/>
        <w:bottom w:val="none" w:sz="0" w:space="0" w:color="auto"/>
        <w:right w:val="none" w:sz="0" w:space="0" w:color="auto"/>
      </w:divBdr>
    </w:div>
    <w:div w:id="756562358">
      <w:bodyDiv w:val="1"/>
      <w:marLeft w:val="0"/>
      <w:marRight w:val="0"/>
      <w:marTop w:val="0"/>
      <w:marBottom w:val="0"/>
      <w:divBdr>
        <w:top w:val="none" w:sz="0" w:space="0" w:color="auto"/>
        <w:left w:val="none" w:sz="0" w:space="0" w:color="auto"/>
        <w:bottom w:val="none" w:sz="0" w:space="0" w:color="auto"/>
        <w:right w:val="none" w:sz="0" w:space="0" w:color="auto"/>
      </w:divBdr>
    </w:div>
    <w:div w:id="824206670">
      <w:bodyDiv w:val="1"/>
      <w:marLeft w:val="0"/>
      <w:marRight w:val="0"/>
      <w:marTop w:val="0"/>
      <w:marBottom w:val="0"/>
      <w:divBdr>
        <w:top w:val="none" w:sz="0" w:space="0" w:color="auto"/>
        <w:left w:val="none" w:sz="0" w:space="0" w:color="auto"/>
        <w:bottom w:val="none" w:sz="0" w:space="0" w:color="auto"/>
        <w:right w:val="none" w:sz="0" w:space="0" w:color="auto"/>
      </w:divBdr>
    </w:div>
    <w:div w:id="880437749">
      <w:bodyDiv w:val="1"/>
      <w:marLeft w:val="0"/>
      <w:marRight w:val="0"/>
      <w:marTop w:val="0"/>
      <w:marBottom w:val="0"/>
      <w:divBdr>
        <w:top w:val="none" w:sz="0" w:space="0" w:color="auto"/>
        <w:left w:val="none" w:sz="0" w:space="0" w:color="auto"/>
        <w:bottom w:val="none" w:sz="0" w:space="0" w:color="auto"/>
        <w:right w:val="none" w:sz="0" w:space="0" w:color="auto"/>
      </w:divBdr>
    </w:div>
    <w:div w:id="953097033">
      <w:bodyDiv w:val="1"/>
      <w:marLeft w:val="0"/>
      <w:marRight w:val="0"/>
      <w:marTop w:val="0"/>
      <w:marBottom w:val="0"/>
      <w:divBdr>
        <w:top w:val="none" w:sz="0" w:space="0" w:color="auto"/>
        <w:left w:val="none" w:sz="0" w:space="0" w:color="auto"/>
        <w:bottom w:val="none" w:sz="0" w:space="0" w:color="auto"/>
        <w:right w:val="none" w:sz="0" w:space="0" w:color="auto"/>
      </w:divBdr>
    </w:div>
    <w:div w:id="2121336653">
      <w:bodyDiv w:val="1"/>
      <w:marLeft w:val="0"/>
      <w:marRight w:val="0"/>
      <w:marTop w:val="0"/>
      <w:marBottom w:val="0"/>
      <w:divBdr>
        <w:top w:val="none" w:sz="0" w:space="0" w:color="auto"/>
        <w:left w:val="none" w:sz="0" w:space="0" w:color="auto"/>
        <w:bottom w:val="none" w:sz="0" w:space="0" w:color="auto"/>
        <w:right w:val="none" w:sz="0" w:space="0" w:color="auto"/>
      </w:divBdr>
    </w:div>
    <w:div w:id="212515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BEBB8-FB5E-4E7D-862D-E868FE467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Pages>
  <Words>2384</Words>
  <Characters>13593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КОМИТЕТ ПО ТЕХНИЧЕСКОМУ РЕГУЛИРОВАНИЮ И МЕТРОЛОГИИ</vt:lpstr>
    </vt:vector>
  </TitlesOfParts>
  <Company>Microsoft</Company>
  <LinksUpToDate>false</LinksUpToDate>
  <CharactersWithSpaces>15946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КОМИТЕТ ПО ТЕХНИЧЕСКОМУ РЕГУЛИРОВАНИЮ И МЕТРОЛОГИИ</dc:title>
  <dc:creator>uasilya</dc:creator>
  <cp:lastModifiedBy>Admin</cp:lastModifiedBy>
  <cp:revision>9</cp:revision>
  <cp:lastPrinted>2015-08-21T05:27:00Z</cp:lastPrinted>
  <dcterms:created xsi:type="dcterms:W3CDTF">2020-05-22T08:08:00Z</dcterms:created>
  <dcterms:modified xsi:type="dcterms:W3CDTF">2020-06-02T12:41:00Z</dcterms:modified>
</cp:coreProperties>
</file>